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131" w:rsidRDefault="004F3131">
      <w:r>
        <w:t>Enzo Papet 3</w:t>
      </w:r>
      <w:r w:rsidRPr="004F3131">
        <w:rPr>
          <w:vertAlign w:val="superscript"/>
        </w:rPr>
        <w:t>e</w:t>
      </w:r>
      <w:r>
        <w:t>2</w:t>
      </w:r>
    </w:p>
    <w:p w:rsidR="004F3131" w:rsidRDefault="004F3131">
      <w:r>
        <w:t>Exercice page 59</w:t>
      </w:r>
    </w:p>
    <w:p w:rsidR="004F3131" w:rsidRDefault="004F3131" w:rsidP="004F3131">
      <w:r>
        <w:t>1) L’eau de sa piscine est acide mais elle est à 6,5 de ph donc presque neutres.</w:t>
      </w:r>
    </w:p>
    <w:p w:rsidR="004F3131" w:rsidRDefault="004F3131">
      <w:r>
        <w:t>1.5) La modélisation qui représente l’eau de la piscine de Juliette est la B car il y a 1 plus de ion H+.</w:t>
      </w:r>
    </w:p>
    <w:p w:rsidR="004F3131" w:rsidRDefault="004F3131">
      <w:r>
        <w:t>2) elle doit ajouter 0.5 de ph + pour que l’eau de sa piscine soit neutre parce-que pour aller dans le neutre il faut ajouter du ph.</w:t>
      </w:r>
    </w:p>
    <w:p w:rsidR="004F3131" w:rsidRDefault="004F3131">
      <w:r>
        <w:t xml:space="preserve">3) Les produit qui ajustent le ph sont à utiliser avec précaution car si </w:t>
      </w:r>
      <w:r w:rsidR="00244269">
        <w:t>on ajoute trop de liquide soit il devient acide ou pas assez il devient basique.</w:t>
      </w:r>
    </w:p>
    <w:p w:rsidR="00244269" w:rsidRDefault="00244269">
      <w:pPr>
        <w:rPr>
          <w:color w:val="FF0000"/>
        </w:rPr>
      </w:pPr>
      <w:r w:rsidRPr="00244269">
        <w:rPr>
          <w:color w:val="FF0000"/>
        </w:rPr>
        <w:t>Les accessoires pour piscine</w:t>
      </w:r>
    </w:p>
    <w:p w:rsidR="00244269" w:rsidRDefault="00244269">
      <w:r>
        <w:t>4) Oui elle se produit grâce à l’acide qui fait fondre le fer grâce à l’acidité de l’acide.</w:t>
      </w:r>
    </w:p>
    <w:p w:rsidR="00244269" w:rsidRDefault="00244269">
      <w:r>
        <w:t>5) Ils ne sont pas créés en fer ou en acier  car l’acidité de l’eau peut faire fondre le fer.</w:t>
      </w:r>
    </w:p>
    <w:p w:rsidR="00244269" w:rsidRPr="00244269" w:rsidRDefault="00244269">
      <w:pPr>
        <w:rPr>
          <w:color w:val="FF0000"/>
        </w:rPr>
      </w:pPr>
      <w:r w:rsidRPr="00244269">
        <w:rPr>
          <w:color w:val="FF0000"/>
        </w:rPr>
        <w:t>Ajuster le ph de la piscine</w:t>
      </w:r>
    </w:p>
    <w:p w:rsidR="00244269" w:rsidRDefault="00244269">
      <w:r>
        <w:t>6) Volume=Longueur * largueur * hauteur</w:t>
      </w:r>
    </w:p>
    <w:p w:rsidR="00244269" w:rsidRDefault="00244269">
      <w:r>
        <w:t>On remplace</w:t>
      </w:r>
    </w:p>
    <w:p w:rsidR="00244269" w:rsidRPr="00244269" w:rsidRDefault="00244269">
      <w:r>
        <w:t>Volume= 800*300*150=38 000 000cm</w:t>
      </w:r>
      <w:bookmarkStart w:id="0" w:name="_GoBack"/>
      <w:bookmarkEnd w:id="0"/>
    </w:p>
    <w:p w:rsidR="004F3131" w:rsidRDefault="004F3131"/>
    <w:sectPr w:rsidR="004F31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F43D92"/>
    <w:multiLevelType w:val="hybridMultilevel"/>
    <w:tmpl w:val="2C564A9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131"/>
    <w:rsid w:val="00244269"/>
    <w:rsid w:val="004F3131"/>
    <w:rsid w:val="00770694"/>
    <w:rsid w:val="00D83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F31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F31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128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Eddy</dc:creator>
  <cp:lastModifiedBy>Eddy</cp:lastModifiedBy>
  <cp:revision>1</cp:revision>
  <dcterms:created xsi:type="dcterms:W3CDTF">2020-03-23T09:02:00Z</dcterms:created>
  <dcterms:modified xsi:type="dcterms:W3CDTF">2020-03-23T09:23:00Z</dcterms:modified>
</cp:coreProperties>
</file>