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108B7" w:rsidRDefault="00FC351A">
      <w:pPr>
        <w:rPr>
          <w:rFonts w:ascii="Arial" w:hAnsi="Arial" w:cs="Arial"/>
          <w:b/>
          <w:sz w:val="24"/>
          <w:szCs w:val="24"/>
          <w:u w:val="single"/>
        </w:rPr>
      </w:pPr>
      <w:r w:rsidRPr="00FC351A">
        <w:rPr>
          <w:rFonts w:ascii="Arial" w:hAnsi="Arial" w:cs="Arial"/>
          <w:sz w:val="24"/>
          <w:szCs w:val="24"/>
        </w:rPr>
        <w:t xml:space="preserve">Nom:                                                                </w:t>
      </w:r>
      <w:r w:rsidRPr="00FC351A">
        <w:rPr>
          <w:rFonts w:ascii="Arial" w:hAnsi="Arial" w:cs="Arial"/>
          <w:b/>
          <w:sz w:val="24"/>
          <w:szCs w:val="24"/>
          <w:u w:val="single"/>
        </w:rPr>
        <w:t>EVALUATION 1</w:t>
      </w:r>
    </w:p>
    <w:tbl>
      <w:tblPr>
        <w:tblStyle w:val="Grilledutableau"/>
        <w:tblpPr w:leftFromText="141" w:rightFromText="141" w:vertAnchor="text" w:horzAnchor="margin" w:tblpXSpec="center" w:tblpY="102"/>
        <w:tblW w:w="8992" w:type="dxa"/>
        <w:tblLook w:val="04A0" w:firstRow="1" w:lastRow="0" w:firstColumn="1" w:lastColumn="0" w:noHBand="0" w:noVBand="1"/>
      </w:tblPr>
      <w:tblGrid>
        <w:gridCol w:w="851"/>
        <w:gridCol w:w="5103"/>
        <w:gridCol w:w="1701"/>
        <w:gridCol w:w="1337"/>
      </w:tblGrid>
      <w:tr w:rsidR="005E4CAA" w:rsidTr="005E4CAA">
        <w:tc>
          <w:tcPr>
            <w:tcW w:w="5954" w:type="dxa"/>
            <w:gridSpan w:val="2"/>
            <w:shd w:val="clear" w:color="auto" w:fill="D9D9D9" w:themeFill="background1" w:themeFillShade="D9"/>
          </w:tcPr>
          <w:p w:rsidR="005E4CAA" w:rsidRPr="0000701F" w:rsidRDefault="005E4CAA" w:rsidP="005E4CAA">
            <w:pPr>
              <w:rPr>
                <w:rFonts w:ascii="Times New Roman" w:hAnsi="Times New Roman" w:cs="Times New Roman"/>
                <w:b/>
              </w:rPr>
            </w:pPr>
            <w:r w:rsidRPr="0000701F">
              <w:rPr>
                <w:rFonts w:ascii="Times New Roman" w:hAnsi="Times New Roman" w:cs="Times New Roman"/>
                <w:b/>
              </w:rPr>
              <w:t>Compétences travaillées</w:t>
            </w:r>
          </w:p>
        </w:tc>
        <w:tc>
          <w:tcPr>
            <w:tcW w:w="1701" w:type="dxa"/>
            <w:shd w:val="clear" w:color="auto" w:fill="D9D9D9" w:themeFill="background1" w:themeFillShade="D9"/>
          </w:tcPr>
          <w:p w:rsidR="005E4CAA" w:rsidRPr="0000701F" w:rsidRDefault="005E4CAA" w:rsidP="005E4CAA">
            <w:pPr>
              <w:jc w:val="center"/>
              <w:rPr>
                <w:rFonts w:ascii="Times New Roman" w:hAnsi="Times New Roman" w:cs="Times New Roman"/>
                <w:b/>
              </w:rPr>
            </w:pPr>
            <w:r w:rsidRPr="0000701F">
              <w:rPr>
                <w:rFonts w:ascii="Times New Roman" w:hAnsi="Times New Roman" w:cs="Times New Roman"/>
                <w:b/>
              </w:rPr>
              <w:t>Auto- évaluation</w:t>
            </w:r>
          </w:p>
        </w:tc>
        <w:tc>
          <w:tcPr>
            <w:tcW w:w="1337" w:type="dxa"/>
            <w:shd w:val="clear" w:color="auto" w:fill="D9D9D9" w:themeFill="background1" w:themeFillShade="D9"/>
          </w:tcPr>
          <w:p w:rsidR="005E4CAA" w:rsidRPr="0000701F" w:rsidRDefault="005E4CAA" w:rsidP="005E4CAA">
            <w:pPr>
              <w:jc w:val="center"/>
              <w:rPr>
                <w:rFonts w:ascii="Times New Roman" w:hAnsi="Times New Roman" w:cs="Times New Roman"/>
                <w:b/>
              </w:rPr>
            </w:pPr>
            <w:r w:rsidRPr="0000701F">
              <w:rPr>
                <w:rFonts w:ascii="Times New Roman" w:hAnsi="Times New Roman" w:cs="Times New Roman"/>
                <w:b/>
              </w:rPr>
              <w:t>Evaluation professeur</w:t>
            </w:r>
          </w:p>
        </w:tc>
      </w:tr>
      <w:tr w:rsidR="005E4CAA" w:rsidTr="005E4CAA">
        <w:tc>
          <w:tcPr>
            <w:tcW w:w="851" w:type="dxa"/>
            <w:vMerge w:val="restart"/>
          </w:tcPr>
          <w:p w:rsidR="005E4CAA" w:rsidRDefault="005E4CAA" w:rsidP="005E4CAA">
            <w:r>
              <w:rPr>
                <w:noProof/>
                <w:lang w:eastAsia="fr-FR"/>
              </w:rPr>
              <w:drawing>
                <wp:anchor distT="0" distB="0" distL="114300" distR="114300" simplePos="0" relativeHeight="251661312" behindDoc="0" locked="0" layoutInCell="1" allowOverlap="1">
                  <wp:simplePos x="0" y="0"/>
                  <wp:positionH relativeFrom="column">
                    <wp:posOffset>4445</wp:posOffset>
                  </wp:positionH>
                  <wp:positionV relativeFrom="paragraph">
                    <wp:posOffset>65405</wp:posOffset>
                  </wp:positionV>
                  <wp:extent cx="296545" cy="262890"/>
                  <wp:effectExtent l="19050" t="0" r="8255" b="0"/>
                  <wp:wrapThrough wrapText="bothSides">
                    <wp:wrapPolygon edited="0">
                      <wp:start x="8325" y="0"/>
                      <wp:lineTo x="-1388" y="9391"/>
                      <wp:lineTo x="-1388" y="15652"/>
                      <wp:lineTo x="9713" y="20348"/>
                      <wp:lineTo x="19426" y="20348"/>
                      <wp:lineTo x="22201" y="17217"/>
                      <wp:lineTo x="18039" y="0"/>
                      <wp:lineTo x="8325" y="0"/>
                    </wp:wrapPolygon>
                  </wp:wrapThrough>
                  <wp:docPr id="1" name="Image 0" descr="scientifiqu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ientifique.gif"/>
                          <pic:cNvPicPr/>
                        </pic:nvPicPr>
                        <pic:blipFill>
                          <a:blip r:embed="rId4" cstate="print"/>
                          <a:stretch>
                            <a:fillRect/>
                          </a:stretch>
                        </pic:blipFill>
                        <pic:spPr>
                          <a:xfrm>
                            <a:off x="0" y="0"/>
                            <a:ext cx="296545" cy="262890"/>
                          </a:xfrm>
                          <a:prstGeom prst="rect">
                            <a:avLst/>
                          </a:prstGeom>
                        </pic:spPr>
                      </pic:pic>
                    </a:graphicData>
                  </a:graphic>
                </wp:anchor>
              </w:drawing>
            </w:r>
          </w:p>
        </w:tc>
        <w:tc>
          <w:tcPr>
            <w:tcW w:w="5103" w:type="dxa"/>
          </w:tcPr>
          <w:p w:rsidR="005E4CAA" w:rsidRDefault="00FD1E91" w:rsidP="005E4CAA">
            <w:r>
              <w:t>S'approprier un problème et formuler des hypothèses</w:t>
            </w:r>
          </w:p>
        </w:tc>
        <w:tc>
          <w:tcPr>
            <w:tcW w:w="1701" w:type="dxa"/>
          </w:tcPr>
          <w:p w:rsidR="005E4CAA" w:rsidRDefault="005E4CAA" w:rsidP="005E4CAA"/>
        </w:tc>
        <w:tc>
          <w:tcPr>
            <w:tcW w:w="1337" w:type="dxa"/>
          </w:tcPr>
          <w:p w:rsidR="005E4CAA" w:rsidRDefault="005E4CAA" w:rsidP="005E4CAA"/>
        </w:tc>
      </w:tr>
      <w:tr w:rsidR="005E4CAA" w:rsidTr="005E4CAA">
        <w:tc>
          <w:tcPr>
            <w:tcW w:w="851" w:type="dxa"/>
            <w:vMerge/>
          </w:tcPr>
          <w:p w:rsidR="005E4CAA" w:rsidRDefault="005E4CAA" w:rsidP="005E4CAA"/>
        </w:tc>
        <w:tc>
          <w:tcPr>
            <w:tcW w:w="5103" w:type="dxa"/>
          </w:tcPr>
          <w:p w:rsidR="005E4CAA" w:rsidRDefault="00FD1E91" w:rsidP="005E4CAA">
            <w:r>
              <w:t>Concevoir des expériences</w:t>
            </w:r>
          </w:p>
        </w:tc>
        <w:tc>
          <w:tcPr>
            <w:tcW w:w="1701" w:type="dxa"/>
          </w:tcPr>
          <w:p w:rsidR="005E4CAA" w:rsidRDefault="005E4CAA" w:rsidP="005E4CAA"/>
        </w:tc>
        <w:tc>
          <w:tcPr>
            <w:tcW w:w="1337" w:type="dxa"/>
          </w:tcPr>
          <w:p w:rsidR="005E4CAA" w:rsidRDefault="005E4CAA" w:rsidP="005E4CAA"/>
        </w:tc>
      </w:tr>
      <w:tr w:rsidR="005E4CAA" w:rsidTr="005E4CAA">
        <w:tc>
          <w:tcPr>
            <w:tcW w:w="851" w:type="dxa"/>
            <w:vMerge/>
          </w:tcPr>
          <w:p w:rsidR="005E4CAA" w:rsidRDefault="005E4CAA" w:rsidP="005E4CAA"/>
        </w:tc>
        <w:tc>
          <w:tcPr>
            <w:tcW w:w="5103" w:type="dxa"/>
          </w:tcPr>
          <w:p w:rsidR="005E4CAA" w:rsidRDefault="00FD1E91" w:rsidP="005E4CAA">
            <w:r>
              <w:t>Interpréter des résultats</w:t>
            </w:r>
          </w:p>
        </w:tc>
        <w:tc>
          <w:tcPr>
            <w:tcW w:w="1701" w:type="dxa"/>
          </w:tcPr>
          <w:p w:rsidR="005E4CAA" w:rsidRDefault="005E4CAA" w:rsidP="005E4CAA"/>
        </w:tc>
        <w:tc>
          <w:tcPr>
            <w:tcW w:w="1337" w:type="dxa"/>
          </w:tcPr>
          <w:p w:rsidR="005E4CAA" w:rsidRDefault="005E4CAA" w:rsidP="005E4CAA"/>
        </w:tc>
      </w:tr>
      <w:tr w:rsidR="005E4CAA" w:rsidTr="005E4CAA">
        <w:tc>
          <w:tcPr>
            <w:tcW w:w="851" w:type="dxa"/>
            <w:vMerge w:val="restart"/>
          </w:tcPr>
          <w:p w:rsidR="005E4CAA" w:rsidRDefault="005E4CAA" w:rsidP="005E4CAA">
            <w:r>
              <w:rPr>
                <w:noProof/>
                <w:lang w:eastAsia="fr-FR"/>
              </w:rPr>
              <w:drawing>
                <wp:anchor distT="0" distB="0" distL="114300" distR="114300" simplePos="0" relativeHeight="251659264" behindDoc="0" locked="0" layoutInCell="1" allowOverlap="1">
                  <wp:simplePos x="0" y="0"/>
                  <wp:positionH relativeFrom="column">
                    <wp:posOffset>1905</wp:posOffset>
                  </wp:positionH>
                  <wp:positionV relativeFrom="paragraph">
                    <wp:posOffset>25400</wp:posOffset>
                  </wp:positionV>
                  <wp:extent cx="177800" cy="179070"/>
                  <wp:effectExtent l="19050" t="0" r="0" b="0"/>
                  <wp:wrapThrough wrapText="bothSides">
                    <wp:wrapPolygon edited="0">
                      <wp:start x="-2314" y="0"/>
                      <wp:lineTo x="-2314" y="18383"/>
                      <wp:lineTo x="20829" y="18383"/>
                      <wp:lineTo x="20829" y="0"/>
                      <wp:lineTo x="-2314" y="0"/>
                    </wp:wrapPolygon>
                  </wp:wrapThrough>
                  <wp:docPr id="4" name="Image 1" descr="Étudian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Étudiant.jpg"/>
                          <pic:cNvPicPr/>
                        </pic:nvPicPr>
                        <pic:blipFill>
                          <a:blip r:embed="rId5" cstate="print"/>
                          <a:stretch>
                            <a:fillRect/>
                          </a:stretch>
                        </pic:blipFill>
                        <pic:spPr>
                          <a:xfrm>
                            <a:off x="0" y="0"/>
                            <a:ext cx="177800" cy="179070"/>
                          </a:xfrm>
                          <a:prstGeom prst="rect">
                            <a:avLst/>
                          </a:prstGeom>
                        </pic:spPr>
                      </pic:pic>
                    </a:graphicData>
                  </a:graphic>
                </wp:anchor>
              </w:drawing>
            </w:r>
          </w:p>
        </w:tc>
        <w:tc>
          <w:tcPr>
            <w:tcW w:w="5103" w:type="dxa"/>
          </w:tcPr>
          <w:p w:rsidR="005E4CAA" w:rsidRDefault="005E4CAA" w:rsidP="005E4CAA">
            <w:r>
              <w:t>Mobiliser ses connaissances</w:t>
            </w:r>
            <w:r w:rsidR="00FD1E91">
              <w:t xml:space="preserve"> sur la conduction électrique</w:t>
            </w:r>
          </w:p>
        </w:tc>
        <w:tc>
          <w:tcPr>
            <w:tcW w:w="1701" w:type="dxa"/>
          </w:tcPr>
          <w:p w:rsidR="005E4CAA" w:rsidRDefault="005E4CAA" w:rsidP="005E4CAA"/>
        </w:tc>
        <w:tc>
          <w:tcPr>
            <w:tcW w:w="1337" w:type="dxa"/>
          </w:tcPr>
          <w:p w:rsidR="005E4CAA" w:rsidRDefault="005E4CAA" w:rsidP="005E4CAA"/>
        </w:tc>
      </w:tr>
      <w:tr w:rsidR="005E4CAA" w:rsidTr="005E4CAA">
        <w:trPr>
          <w:trHeight w:val="295"/>
        </w:trPr>
        <w:tc>
          <w:tcPr>
            <w:tcW w:w="851" w:type="dxa"/>
            <w:vMerge/>
          </w:tcPr>
          <w:p w:rsidR="005E4CAA" w:rsidRDefault="005E4CAA" w:rsidP="005E4CAA"/>
        </w:tc>
        <w:tc>
          <w:tcPr>
            <w:tcW w:w="5103" w:type="dxa"/>
          </w:tcPr>
          <w:p w:rsidR="005E4CAA" w:rsidRDefault="00FD1E91" w:rsidP="005E4CAA">
            <w:r>
              <w:t>Mobiliser ses connaissances sur la dissolution</w:t>
            </w:r>
          </w:p>
        </w:tc>
        <w:tc>
          <w:tcPr>
            <w:tcW w:w="1701" w:type="dxa"/>
          </w:tcPr>
          <w:p w:rsidR="005E4CAA" w:rsidRDefault="005E4CAA" w:rsidP="005E4CAA"/>
        </w:tc>
        <w:tc>
          <w:tcPr>
            <w:tcW w:w="1337" w:type="dxa"/>
          </w:tcPr>
          <w:p w:rsidR="005E4CAA" w:rsidRDefault="005E4CAA" w:rsidP="005E4CAA"/>
        </w:tc>
      </w:tr>
      <w:tr w:rsidR="005E4CAA" w:rsidTr="005E4CAA">
        <w:trPr>
          <w:trHeight w:val="272"/>
        </w:trPr>
        <w:tc>
          <w:tcPr>
            <w:tcW w:w="851" w:type="dxa"/>
          </w:tcPr>
          <w:p w:rsidR="005E4CAA" w:rsidRDefault="005E4CAA" w:rsidP="005E4CAA">
            <w:r>
              <w:rPr>
                <w:noProof/>
                <w:lang w:eastAsia="fr-FR"/>
              </w:rPr>
              <w:drawing>
                <wp:anchor distT="0" distB="0" distL="114300" distR="114300" simplePos="0" relativeHeight="251660288" behindDoc="0" locked="0" layoutInCell="1" allowOverlap="1">
                  <wp:simplePos x="0" y="0"/>
                  <wp:positionH relativeFrom="column">
                    <wp:posOffset>-27940</wp:posOffset>
                  </wp:positionH>
                  <wp:positionV relativeFrom="paragraph">
                    <wp:posOffset>31115</wp:posOffset>
                  </wp:positionV>
                  <wp:extent cx="184150" cy="174625"/>
                  <wp:effectExtent l="19050" t="0" r="6350" b="0"/>
                  <wp:wrapThrough wrapText="bothSides">
                    <wp:wrapPolygon edited="0">
                      <wp:start x="-2234" y="0"/>
                      <wp:lineTo x="-2234" y="18851"/>
                      <wp:lineTo x="22345" y="18851"/>
                      <wp:lineTo x="22345" y="0"/>
                      <wp:lineTo x="-2234" y="0"/>
                    </wp:wrapPolygon>
                  </wp:wrapThrough>
                  <wp:docPr id="5" name="Image 2" descr="36751576-Illustration-repr-sentant-un-crayon-dessin-dessin-anim-une-ligne-courbe--Banque-d'imag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6751576-Illustration-repr-sentant-un-crayon-dessin-dessin-anim-une-ligne-courbe--Banque-d'images.jpg"/>
                          <pic:cNvPicPr/>
                        </pic:nvPicPr>
                        <pic:blipFill>
                          <a:blip r:embed="rId6" cstate="print"/>
                          <a:stretch>
                            <a:fillRect/>
                          </a:stretch>
                        </pic:blipFill>
                        <pic:spPr>
                          <a:xfrm>
                            <a:off x="0" y="0"/>
                            <a:ext cx="184150" cy="174625"/>
                          </a:xfrm>
                          <a:prstGeom prst="rect">
                            <a:avLst/>
                          </a:prstGeom>
                        </pic:spPr>
                      </pic:pic>
                    </a:graphicData>
                  </a:graphic>
                </wp:anchor>
              </w:drawing>
            </w:r>
          </w:p>
        </w:tc>
        <w:tc>
          <w:tcPr>
            <w:tcW w:w="5103" w:type="dxa"/>
          </w:tcPr>
          <w:p w:rsidR="005E4CAA" w:rsidRDefault="00FD1E91" w:rsidP="005E4CAA">
            <w:r>
              <w:t>S'exprimer pour expliquer sa démarche</w:t>
            </w:r>
          </w:p>
        </w:tc>
        <w:tc>
          <w:tcPr>
            <w:tcW w:w="1701" w:type="dxa"/>
          </w:tcPr>
          <w:p w:rsidR="005E4CAA" w:rsidRDefault="005E4CAA" w:rsidP="005E4CAA"/>
        </w:tc>
        <w:tc>
          <w:tcPr>
            <w:tcW w:w="1337" w:type="dxa"/>
          </w:tcPr>
          <w:p w:rsidR="005E4CAA" w:rsidRDefault="005E4CAA" w:rsidP="005E4CAA"/>
        </w:tc>
      </w:tr>
    </w:tbl>
    <w:p w:rsidR="00FC351A" w:rsidRDefault="00FC351A"/>
    <w:p w:rsidR="00FC351A" w:rsidRDefault="00FC351A"/>
    <w:p w:rsidR="00FC351A" w:rsidRDefault="00FC351A"/>
    <w:p w:rsidR="00FC351A" w:rsidRPr="00FC351A" w:rsidRDefault="00FC351A">
      <w:pPr>
        <w:rPr>
          <w:rFonts w:ascii="Arial" w:hAnsi="Arial" w:cs="Arial"/>
          <w:b/>
          <w:sz w:val="24"/>
          <w:szCs w:val="24"/>
          <w:u w:val="single"/>
        </w:rPr>
      </w:pPr>
      <w:r w:rsidRPr="00FC351A">
        <w:rPr>
          <w:rFonts w:ascii="Arial" w:hAnsi="Arial" w:cs="Arial"/>
          <w:b/>
          <w:sz w:val="24"/>
          <w:szCs w:val="24"/>
          <w:u w:val="single"/>
        </w:rPr>
        <w:t xml:space="preserve">Exercice n° 1 : </w:t>
      </w:r>
    </w:p>
    <w:p w:rsidR="00FD1DDB" w:rsidRDefault="00FC351A">
      <w:pPr>
        <w:rPr>
          <w:rFonts w:ascii="Arial" w:hAnsi="Arial" w:cs="Arial"/>
          <w:sz w:val="24"/>
          <w:szCs w:val="24"/>
        </w:rPr>
      </w:pPr>
      <w:r w:rsidRPr="00FC351A">
        <w:rPr>
          <w:rFonts w:ascii="Arial" w:hAnsi="Arial" w:cs="Arial"/>
          <w:sz w:val="24"/>
          <w:szCs w:val="24"/>
        </w:rPr>
        <w:t>Nathalie souhaite savoir si certains matériaux conduisent ou non le courant.</w:t>
      </w:r>
    </w:p>
    <w:p w:rsidR="007621A3" w:rsidRDefault="00FC351A">
      <w:pPr>
        <w:rPr>
          <w:rFonts w:ascii="Arial" w:hAnsi="Arial" w:cs="Arial"/>
          <w:sz w:val="24"/>
          <w:szCs w:val="24"/>
        </w:rPr>
      </w:pPr>
      <w:r w:rsidRPr="00FC351A">
        <w:rPr>
          <w:rFonts w:ascii="Arial" w:hAnsi="Arial" w:cs="Arial"/>
          <w:sz w:val="24"/>
          <w:szCs w:val="24"/>
        </w:rPr>
        <w:t>1) Donne la définition d’un conducteur</w:t>
      </w:r>
      <w:r w:rsidR="007621A3">
        <w:rPr>
          <w:rFonts w:ascii="Arial" w:hAnsi="Arial" w:cs="Arial"/>
          <w:sz w:val="24"/>
          <w:szCs w:val="24"/>
        </w:rPr>
        <w:t> : __________________________________________________________________________________________________________________________________________________________________________________________________________________________________________</w:t>
      </w:r>
      <w:r w:rsidR="005E4CAA">
        <w:rPr>
          <w:rFonts w:ascii="Arial" w:hAnsi="Arial" w:cs="Arial"/>
          <w:sz w:val="24"/>
          <w:szCs w:val="24"/>
        </w:rPr>
        <w:t xml:space="preserve">                                                                                                                                                                                                                             </w:t>
      </w:r>
    </w:p>
    <w:p w:rsidR="007621A3" w:rsidRDefault="007C3A35">
      <w:pPr>
        <w:rPr>
          <w:rFonts w:ascii="Arial" w:hAnsi="Arial" w:cs="Arial"/>
          <w:sz w:val="24"/>
          <w:szCs w:val="24"/>
        </w:rPr>
      </w:pPr>
      <w:r>
        <w:rPr>
          <w:rFonts w:ascii="Arial" w:hAnsi="Arial" w:cs="Arial"/>
          <w:sz w:val="24"/>
          <w:szCs w:val="24"/>
        </w:rPr>
        <w:t>2</w:t>
      </w:r>
      <w:r w:rsidR="00FC351A" w:rsidRPr="00FC351A">
        <w:rPr>
          <w:rFonts w:ascii="Arial" w:hAnsi="Arial" w:cs="Arial"/>
          <w:sz w:val="24"/>
          <w:szCs w:val="24"/>
        </w:rPr>
        <w:t xml:space="preserve">) Elle dispose des objets suivants: allumette en bois, bouteille de verre, clou en fer, gobelet en matière plastique et bague en or. Elle fait la même expérience que celle que vous avez réalisée en classe. </w:t>
      </w:r>
      <w:r w:rsidR="007621A3">
        <w:rPr>
          <w:rFonts w:ascii="Arial" w:hAnsi="Arial" w:cs="Arial"/>
          <w:sz w:val="24"/>
          <w:szCs w:val="24"/>
        </w:rPr>
        <w:t>Dis si chacun des matériaux est conducteur ou isolant électriques en mettant une croix.</w:t>
      </w:r>
    </w:p>
    <w:tbl>
      <w:tblPr>
        <w:tblStyle w:val="Grilledutableau"/>
        <w:tblW w:w="0" w:type="auto"/>
        <w:tblLook w:val="04A0" w:firstRow="1" w:lastRow="0" w:firstColumn="1" w:lastColumn="0" w:noHBand="0" w:noVBand="1"/>
      </w:tblPr>
      <w:tblGrid>
        <w:gridCol w:w="1771"/>
        <w:gridCol w:w="1771"/>
        <w:gridCol w:w="1772"/>
        <w:gridCol w:w="1772"/>
        <w:gridCol w:w="1772"/>
        <w:gridCol w:w="1772"/>
      </w:tblGrid>
      <w:tr w:rsidR="007621A3" w:rsidTr="007621A3">
        <w:tc>
          <w:tcPr>
            <w:tcW w:w="1771" w:type="dxa"/>
          </w:tcPr>
          <w:p w:rsidR="007621A3" w:rsidRDefault="007621A3">
            <w:pPr>
              <w:rPr>
                <w:rFonts w:ascii="Arial" w:hAnsi="Arial" w:cs="Arial"/>
                <w:sz w:val="24"/>
                <w:szCs w:val="24"/>
              </w:rPr>
            </w:pPr>
            <w:r>
              <w:rPr>
                <w:rFonts w:ascii="Arial" w:hAnsi="Arial" w:cs="Arial"/>
                <w:sz w:val="24"/>
                <w:szCs w:val="24"/>
              </w:rPr>
              <w:t>Matériau</w:t>
            </w:r>
          </w:p>
        </w:tc>
        <w:tc>
          <w:tcPr>
            <w:tcW w:w="1771" w:type="dxa"/>
          </w:tcPr>
          <w:p w:rsidR="007621A3" w:rsidRDefault="007621A3">
            <w:pPr>
              <w:rPr>
                <w:rFonts w:ascii="Arial" w:hAnsi="Arial" w:cs="Arial"/>
                <w:sz w:val="24"/>
                <w:szCs w:val="24"/>
              </w:rPr>
            </w:pPr>
            <w:r>
              <w:rPr>
                <w:rFonts w:ascii="Arial" w:hAnsi="Arial" w:cs="Arial"/>
                <w:sz w:val="24"/>
                <w:szCs w:val="24"/>
              </w:rPr>
              <w:t>Bois</w:t>
            </w:r>
          </w:p>
        </w:tc>
        <w:tc>
          <w:tcPr>
            <w:tcW w:w="1772" w:type="dxa"/>
          </w:tcPr>
          <w:p w:rsidR="007621A3" w:rsidRDefault="007621A3">
            <w:pPr>
              <w:rPr>
                <w:rFonts w:ascii="Arial" w:hAnsi="Arial" w:cs="Arial"/>
                <w:sz w:val="24"/>
                <w:szCs w:val="24"/>
              </w:rPr>
            </w:pPr>
            <w:r>
              <w:rPr>
                <w:rFonts w:ascii="Arial" w:hAnsi="Arial" w:cs="Arial"/>
                <w:sz w:val="24"/>
                <w:szCs w:val="24"/>
              </w:rPr>
              <w:t>Verre</w:t>
            </w:r>
          </w:p>
        </w:tc>
        <w:tc>
          <w:tcPr>
            <w:tcW w:w="1772" w:type="dxa"/>
          </w:tcPr>
          <w:p w:rsidR="007621A3" w:rsidRDefault="007621A3">
            <w:pPr>
              <w:rPr>
                <w:rFonts w:ascii="Arial" w:hAnsi="Arial" w:cs="Arial"/>
                <w:sz w:val="24"/>
                <w:szCs w:val="24"/>
              </w:rPr>
            </w:pPr>
            <w:r>
              <w:rPr>
                <w:rFonts w:ascii="Arial" w:hAnsi="Arial" w:cs="Arial"/>
                <w:sz w:val="24"/>
                <w:szCs w:val="24"/>
              </w:rPr>
              <w:t>Fer</w:t>
            </w:r>
          </w:p>
        </w:tc>
        <w:tc>
          <w:tcPr>
            <w:tcW w:w="1772" w:type="dxa"/>
          </w:tcPr>
          <w:p w:rsidR="007621A3" w:rsidRDefault="007621A3">
            <w:pPr>
              <w:rPr>
                <w:rFonts w:ascii="Arial" w:hAnsi="Arial" w:cs="Arial"/>
                <w:sz w:val="24"/>
                <w:szCs w:val="24"/>
              </w:rPr>
            </w:pPr>
            <w:r>
              <w:rPr>
                <w:rFonts w:ascii="Arial" w:hAnsi="Arial" w:cs="Arial"/>
                <w:sz w:val="24"/>
                <w:szCs w:val="24"/>
              </w:rPr>
              <w:t>Plastique</w:t>
            </w:r>
          </w:p>
        </w:tc>
        <w:tc>
          <w:tcPr>
            <w:tcW w:w="1772" w:type="dxa"/>
          </w:tcPr>
          <w:p w:rsidR="007621A3" w:rsidRDefault="007621A3">
            <w:pPr>
              <w:rPr>
                <w:rFonts w:ascii="Arial" w:hAnsi="Arial" w:cs="Arial"/>
                <w:sz w:val="24"/>
                <w:szCs w:val="24"/>
              </w:rPr>
            </w:pPr>
            <w:r>
              <w:rPr>
                <w:rFonts w:ascii="Arial" w:hAnsi="Arial" w:cs="Arial"/>
                <w:sz w:val="24"/>
                <w:szCs w:val="24"/>
              </w:rPr>
              <w:t>or</w:t>
            </w:r>
          </w:p>
        </w:tc>
      </w:tr>
      <w:tr w:rsidR="007621A3" w:rsidTr="007621A3">
        <w:tc>
          <w:tcPr>
            <w:tcW w:w="1771" w:type="dxa"/>
          </w:tcPr>
          <w:p w:rsidR="007621A3" w:rsidRDefault="007621A3">
            <w:pPr>
              <w:rPr>
                <w:rFonts w:ascii="Arial" w:hAnsi="Arial" w:cs="Arial"/>
                <w:sz w:val="24"/>
                <w:szCs w:val="24"/>
              </w:rPr>
            </w:pPr>
            <w:r>
              <w:rPr>
                <w:rFonts w:ascii="Arial" w:hAnsi="Arial" w:cs="Arial"/>
                <w:sz w:val="24"/>
                <w:szCs w:val="24"/>
              </w:rPr>
              <w:t>Isolant</w:t>
            </w:r>
          </w:p>
        </w:tc>
        <w:tc>
          <w:tcPr>
            <w:tcW w:w="1771" w:type="dxa"/>
          </w:tcPr>
          <w:p w:rsidR="007621A3" w:rsidRDefault="007621A3">
            <w:pPr>
              <w:rPr>
                <w:rFonts w:ascii="Arial" w:hAnsi="Arial" w:cs="Arial"/>
                <w:sz w:val="24"/>
                <w:szCs w:val="24"/>
              </w:rPr>
            </w:pPr>
          </w:p>
        </w:tc>
        <w:tc>
          <w:tcPr>
            <w:tcW w:w="1772" w:type="dxa"/>
          </w:tcPr>
          <w:p w:rsidR="007621A3" w:rsidRDefault="007621A3">
            <w:pPr>
              <w:rPr>
                <w:rFonts w:ascii="Arial" w:hAnsi="Arial" w:cs="Arial"/>
                <w:sz w:val="24"/>
                <w:szCs w:val="24"/>
              </w:rPr>
            </w:pPr>
          </w:p>
        </w:tc>
        <w:tc>
          <w:tcPr>
            <w:tcW w:w="1772" w:type="dxa"/>
          </w:tcPr>
          <w:p w:rsidR="007621A3" w:rsidRDefault="007621A3">
            <w:pPr>
              <w:rPr>
                <w:rFonts w:ascii="Arial" w:hAnsi="Arial" w:cs="Arial"/>
                <w:sz w:val="24"/>
                <w:szCs w:val="24"/>
              </w:rPr>
            </w:pPr>
          </w:p>
        </w:tc>
        <w:tc>
          <w:tcPr>
            <w:tcW w:w="1772" w:type="dxa"/>
          </w:tcPr>
          <w:p w:rsidR="007621A3" w:rsidRDefault="007621A3">
            <w:pPr>
              <w:rPr>
                <w:rFonts w:ascii="Arial" w:hAnsi="Arial" w:cs="Arial"/>
                <w:sz w:val="24"/>
                <w:szCs w:val="24"/>
              </w:rPr>
            </w:pPr>
          </w:p>
        </w:tc>
        <w:tc>
          <w:tcPr>
            <w:tcW w:w="1772" w:type="dxa"/>
          </w:tcPr>
          <w:p w:rsidR="007621A3" w:rsidRDefault="007621A3">
            <w:pPr>
              <w:rPr>
                <w:rFonts w:ascii="Arial" w:hAnsi="Arial" w:cs="Arial"/>
                <w:sz w:val="24"/>
                <w:szCs w:val="24"/>
              </w:rPr>
            </w:pPr>
          </w:p>
        </w:tc>
      </w:tr>
      <w:tr w:rsidR="007621A3" w:rsidTr="007621A3">
        <w:tc>
          <w:tcPr>
            <w:tcW w:w="1771" w:type="dxa"/>
          </w:tcPr>
          <w:p w:rsidR="007621A3" w:rsidRDefault="007621A3">
            <w:pPr>
              <w:rPr>
                <w:rFonts w:ascii="Arial" w:hAnsi="Arial" w:cs="Arial"/>
                <w:sz w:val="24"/>
                <w:szCs w:val="24"/>
              </w:rPr>
            </w:pPr>
            <w:r>
              <w:rPr>
                <w:rFonts w:ascii="Arial" w:hAnsi="Arial" w:cs="Arial"/>
                <w:sz w:val="24"/>
                <w:szCs w:val="24"/>
              </w:rPr>
              <w:t>Conducteur</w:t>
            </w:r>
          </w:p>
        </w:tc>
        <w:tc>
          <w:tcPr>
            <w:tcW w:w="1771" w:type="dxa"/>
          </w:tcPr>
          <w:p w:rsidR="007621A3" w:rsidRDefault="007621A3">
            <w:pPr>
              <w:rPr>
                <w:rFonts w:ascii="Arial" w:hAnsi="Arial" w:cs="Arial"/>
                <w:sz w:val="24"/>
                <w:szCs w:val="24"/>
              </w:rPr>
            </w:pPr>
          </w:p>
        </w:tc>
        <w:tc>
          <w:tcPr>
            <w:tcW w:w="1772" w:type="dxa"/>
          </w:tcPr>
          <w:p w:rsidR="007621A3" w:rsidRDefault="007621A3">
            <w:pPr>
              <w:rPr>
                <w:rFonts w:ascii="Arial" w:hAnsi="Arial" w:cs="Arial"/>
                <w:sz w:val="24"/>
                <w:szCs w:val="24"/>
              </w:rPr>
            </w:pPr>
          </w:p>
        </w:tc>
        <w:tc>
          <w:tcPr>
            <w:tcW w:w="1772" w:type="dxa"/>
          </w:tcPr>
          <w:p w:rsidR="007621A3" w:rsidRDefault="007621A3">
            <w:pPr>
              <w:rPr>
                <w:rFonts w:ascii="Arial" w:hAnsi="Arial" w:cs="Arial"/>
                <w:sz w:val="24"/>
                <w:szCs w:val="24"/>
              </w:rPr>
            </w:pPr>
          </w:p>
        </w:tc>
        <w:tc>
          <w:tcPr>
            <w:tcW w:w="1772" w:type="dxa"/>
          </w:tcPr>
          <w:p w:rsidR="007621A3" w:rsidRDefault="007621A3">
            <w:pPr>
              <w:rPr>
                <w:rFonts w:ascii="Arial" w:hAnsi="Arial" w:cs="Arial"/>
                <w:sz w:val="24"/>
                <w:szCs w:val="24"/>
              </w:rPr>
            </w:pPr>
          </w:p>
        </w:tc>
        <w:tc>
          <w:tcPr>
            <w:tcW w:w="1772" w:type="dxa"/>
          </w:tcPr>
          <w:p w:rsidR="007621A3" w:rsidRDefault="007621A3">
            <w:pPr>
              <w:rPr>
                <w:rFonts w:ascii="Arial" w:hAnsi="Arial" w:cs="Arial"/>
                <w:sz w:val="24"/>
                <w:szCs w:val="24"/>
              </w:rPr>
            </w:pPr>
          </w:p>
        </w:tc>
      </w:tr>
    </w:tbl>
    <w:p w:rsidR="007621A3" w:rsidRDefault="007621A3">
      <w:pPr>
        <w:rPr>
          <w:rFonts w:ascii="Arial" w:hAnsi="Arial" w:cs="Arial"/>
          <w:sz w:val="24"/>
          <w:szCs w:val="24"/>
        </w:rPr>
      </w:pPr>
    </w:p>
    <w:p w:rsidR="00FC351A" w:rsidRDefault="007C3A35">
      <w:pPr>
        <w:rPr>
          <w:rFonts w:ascii="Arial" w:hAnsi="Arial" w:cs="Arial"/>
          <w:sz w:val="24"/>
          <w:szCs w:val="24"/>
        </w:rPr>
      </w:pPr>
      <w:r>
        <w:rPr>
          <w:rFonts w:ascii="Arial" w:hAnsi="Arial" w:cs="Arial"/>
          <w:sz w:val="24"/>
          <w:szCs w:val="24"/>
        </w:rPr>
        <w:t>3</w:t>
      </w:r>
      <w:r w:rsidR="00FC351A" w:rsidRPr="00FC351A">
        <w:rPr>
          <w:rFonts w:ascii="Arial" w:hAnsi="Arial" w:cs="Arial"/>
          <w:sz w:val="24"/>
          <w:szCs w:val="24"/>
        </w:rPr>
        <w:t>) Nathalie remplace le clou en fer dans le circuit précédent par son doigt. La lampe ne s’allume pas. Elle en déduit qu’elle peut toucher sans danger l’installation électrique de sa maison. Qu’en penses</w:t>
      </w:r>
      <w:r w:rsidR="00FD1DDB">
        <w:rPr>
          <w:rFonts w:ascii="Arial" w:hAnsi="Arial" w:cs="Arial"/>
          <w:sz w:val="24"/>
          <w:szCs w:val="24"/>
        </w:rPr>
        <w:t>-</w:t>
      </w:r>
      <w:r w:rsidR="00FC351A" w:rsidRPr="00FC351A">
        <w:rPr>
          <w:rFonts w:ascii="Arial" w:hAnsi="Arial" w:cs="Arial"/>
          <w:sz w:val="24"/>
          <w:szCs w:val="24"/>
        </w:rPr>
        <w:t>tu ?</w:t>
      </w:r>
    </w:p>
    <w:p w:rsidR="007621A3" w:rsidRDefault="007621A3">
      <w:pPr>
        <w:rPr>
          <w:rFonts w:ascii="Arial" w:hAnsi="Arial" w:cs="Arial"/>
          <w:sz w:val="24"/>
          <w:szCs w:val="24"/>
        </w:rPr>
      </w:pPr>
      <w:r>
        <w:rPr>
          <w:rFonts w:ascii="Arial" w:hAnsi="Arial" w:cs="Arial"/>
          <w:sz w:val="24"/>
          <w:szCs w:val="24"/>
        </w:rPr>
        <w:t>__________________________________________________________________________________________________________________________________________________________________________________________________________________________________________</w:t>
      </w:r>
    </w:p>
    <w:p w:rsidR="00FD1DDB" w:rsidRDefault="00277795">
      <w:pPr>
        <w:rPr>
          <w:rFonts w:ascii="Arial" w:hAnsi="Arial" w:cs="Arial"/>
          <w:b/>
          <w:sz w:val="24"/>
          <w:szCs w:val="24"/>
          <w:u w:val="single"/>
        </w:rPr>
      </w:pPr>
      <w:r>
        <w:rPr>
          <w:rFonts w:ascii="Arial" w:hAnsi="Arial" w:cs="Arial"/>
          <w:b/>
          <w:noProof/>
          <w:sz w:val="24"/>
          <w:szCs w:val="24"/>
          <w:u w:val="single"/>
          <w:lang w:eastAsia="fr-FR"/>
        </w:rPr>
        <w:drawing>
          <wp:anchor distT="0" distB="0" distL="114300" distR="114300" simplePos="0" relativeHeight="251650560" behindDoc="0" locked="0" layoutInCell="1" allowOverlap="1">
            <wp:simplePos x="0" y="0"/>
            <wp:positionH relativeFrom="column">
              <wp:posOffset>3152775</wp:posOffset>
            </wp:positionH>
            <wp:positionV relativeFrom="paragraph">
              <wp:posOffset>18415</wp:posOffset>
            </wp:positionV>
            <wp:extent cx="3695700" cy="2327275"/>
            <wp:effectExtent l="19050" t="0" r="0" b="0"/>
            <wp:wrapThrough wrapText="bothSides">
              <wp:wrapPolygon edited="0">
                <wp:start x="-111" y="0"/>
                <wp:lineTo x="-111" y="21394"/>
                <wp:lineTo x="21600" y="21394"/>
                <wp:lineTo x="21600" y="0"/>
                <wp:lineTo x="-111" y="0"/>
              </wp:wrapPolygon>
            </wp:wrapThrough>
            <wp:docPr id="7" name="Image 6" descr="solides-dissou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olides-dissous.png"/>
                    <pic:cNvPicPr/>
                  </pic:nvPicPr>
                  <pic:blipFill>
                    <a:blip r:embed="rId7" cstate="print"/>
                    <a:stretch>
                      <a:fillRect/>
                    </a:stretch>
                  </pic:blipFill>
                  <pic:spPr>
                    <a:xfrm>
                      <a:off x="0" y="0"/>
                      <a:ext cx="3695700" cy="2327275"/>
                    </a:xfrm>
                    <a:prstGeom prst="rect">
                      <a:avLst/>
                    </a:prstGeom>
                  </pic:spPr>
                </pic:pic>
              </a:graphicData>
            </a:graphic>
          </wp:anchor>
        </w:drawing>
      </w:r>
      <w:r w:rsidR="00FD1DDB" w:rsidRPr="00FD1DDB">
        <w:rPr>
          <w:rFonts w:ascii="Arial" w:hAnsi="Arial" w:cs="Arial"/>
          <w:b/>
          <w:sz w:val="24"/>
          <w:szCs w:val="24"/>
          <w:u w:val="single"/>
        </w:rPr>
        <w:t>Exercice 2:</w:t>
      </w:r>
    </w:p>
    <w:p w:rsidR="00277795" w:rsidRDefault="00277795">
      <w:pPr>
        <w:rPr>
          <w:rFonts w:ascii="Arial" w:hAnsi="Arial" w:cs="Arial"/>
          <w:sz w:val="24"/>
          <w:szCs w:val="24"/>
        </w:rPr>
      </w:pPr>
      <w:r>
        <w:rPr>
          <w:rFonts w:ascii="Arial" w:hAnsi="Arial" w:cs="Arial"/>
          <w:sz w:val="24"/>
          <w:szCs w:val="24"/>
        </w:rPr>
        <w:t xml:space="preserve">Des </w:t>
      </w:r>
      <w:r w:rsidR="00971D8F">
        <w:rPr>
          <w:rFonts w:ascii="Arial" w:hAnsi="Arial" w:cs="Arial"/>
          <w:sz w:val="24"/>
          <w:szCs w:val="24"/>
        </w:rPr>
        <w:t>dessins d'</w:t>
      </w:r>
      <w:r>
        <w:rPr>
          <w:rFonts w:ascii="Arial" w:hAnsi="Arial" w:cs="Arial"/>
          <w:sz w:val="24"/>
          <w:szCs w:val="24"/>
        </w:rPr>
        <w:t xml:space="preserve">expériences ont été </w:t>
      </w:r>
      <w:proofErr w:type="gramStart"/>
      <w:r>
        <w:rPr>
          <w:rFonts w:ascii="Arial" w:hAnsi="Arial" w:cs="Arial"/>
          <w:sz w:val="24"/>
          <w:szCs w:val="24"/>
        </w:rPr>
        <w:t>réalisées</w:t>
      </w:r>
      <w:proofErr w:type="gramEnd"/>
      <w:r w:rsidR="00971D8F">
        <w:rPr>
          <w:rFonts w:ascii="Arial" w:hAnsi="Arial" w:cs="Arial"/>
          <w:sz w:val="24"/>
          <w:szCs w:val="24"/>
        </w:rPr>
        <w:t xml:space="preserve"> après agitation</w:t>
      </w:r>
      <w:r>
        <w:rPr>
          <w:rFonts w:ascii="Arial" w:hAnsi="Arial" w:cs="Arial"/>
          <w:sz w:val="24"/>
          <w:szCs w:val="24"/>
        </w:rPr>
        <w:t>.</w:t>
      </w:r>
    </w:p>
    <w:p w:rsidR="007621A3" w:rsidRDefault="00971D8F">
      <w:pPr>
        <w:rPr>
          <w:rFonts w:ascii="Arial" w:hAnsi="Arial" w:cs="Arial"/>
          <w:sz w:val="24"/>
          <w:szCs w:val="24"/>
        </w:rPr>
      </w:pPr>
      <w:r>
        <w:rPr>
          <w:rFonts w:ascii="Arial" w:hAnsi="Arial" w:cs="Arial"/>
          <w:sz w:val="24"/>
          <w:szCs w:val="24"/>
        </w:rPr>
        <w:t xml:space="preserve">1- </w:t>
      </w:r>
      <w:r w:rsidR="007621A3">
        <w:rPr>
          <w:rFonts w:ascii="Arial" w:hAnsi="Arial" w:cs="Arial"/>
          <w:sz w:val="24"/>
          <w:szCs w:val="24"/>
        </w:rPr>
        <w:t xml:space="preserve">Cite </w:t>
      </w:r>
      <w:r>
        <w:rPr>
          <w:rFonts w:ascii="Arial" w:hAnsi="Arial" w:cs="Arial"/>
          <w:sz w:val="24"/>
          <w:szCs w:val="24"/>
        </w:rPr>
        <w:t>les solides</w:t>
      </w:r>
      <w:r w:rsidR="007621A3">
        <w:rPr>
          <w:rFonts w:ascii="Arial" w:hAnsi="Arial" w:cs="Arial"/>
          <w:sz w:val="24"/>
          <w:szCs w:val="24"/>
        </w:rPr>
        <w:t xml:space="preserve"> solubles dans l'eau : ___________________________________</w:t>
      </w:r>
    </w:p>
    <w:p w:rsidR="007621A3" w:rsidRDefault="00277795">
      <w:pPr>
        <w:pBdr>
          <w:bottom w:val="single" w:sz="12" w:space="1" w:color="auto"/>
        </w:pBdr>
        <w:rPr>
          <w:rFonts w:ascii="Arial" w:hAnsi="Arial" w:cs="Arial"/>
          <w:sz w:val="24"/>
          <w:szCs w:val="24"/>
        </w:rPr>
      </w:pPr>
      <w:r>
        <w:rPr>
          <w:rFonts w:ascii="Arial" w:hAnsi="Arial" w:cs="Arial"/>
          <w:sz w:val="24"/>
          <w:szCs w:val="24"/>
        </w:rPr>
        <w:t>Explique.</w:t>
      </w:r>
      <w:r w:rsidR="00CA73D3">
        <w:rPr>
          <w:rFonts w:ascii="Arial" w:hAnsi="Arial" w:cs="Arial"/>
          <w:sz w:val="24"/>
          <w:szCs w:val="24"/>
        </w:rPr>
        <w:t xml:space="preserve">  </w:t>
      </w:r>
      <w:r w:rsidR="007621A3">
        <w:rPr>
          <w:rFonts w:ascii="Arial" w:hAnsi="Arial" w:cs="Arial"/>
          <w:sz w:val="24"/>
          <w:szCs w:val="24"/>
        </w:rPr>
        <w:t>___________________________________</w:t>
      </w:r>
      <w:r w:rsidR="00CA73D3">
        <w:rPr>
          <w:rFonts w:ascii="Arial" w:hAnsi="Arial" w:cs="Arial"/>
          <w:sz w:val="24"/>
          <w:szCs w:val="24"/>
        </w:rPr>
        <w:t xml:space="preserve"> </w:t>
      </w:r>
    </w:p>
    <w:p w:rsidR="007621A3" w:rsidRDefault="007621A3">
      <w:pPr>
        <w:pBdr>
          <w:bottom w:val="single" w:sz="12" w:space="1" w:color="auto"/>
        </w:pBdr>
        <w:rPr>
          <w:rFonts w:ascii="Arial" w:hAnsi="Arial" w:cs="Arial"/>
          <w:sz w:val="24"/>
          <w:szCs w:val="24"/>
        </w:rPr>
      </w:pPr>
      <w:r>
        <w:rPr>
          <w:noProof/>
        </w:rPr>
        <w:pict>
          <v:shapetype id="_x0000_t202" coordsize="21600,21600" o:spt="202" path="m,l,21600r21600,l21600,xe">
            <v:stroke joinstyle="miter"/>
            <v:path gradientshapeok="t" o:connecttype="rect"/>
          </v:shapetype>
          <v:shape id="Zone de texte 2" o:spid="_x0000_s1026" type="#_x0000_t202" style="position:absolute;margin-left:269.5pt;margin-top:26.7pt;width:246.7pt;height:33.4pt;z-index:251665408;visibility:visible;mso-height-percent:200;mso-wrap-distance-left:9pt;mso-wrap-distance-top:3.6pt;mso-wrap-distance-right:9pt;mso-wrap-distance-bottom:3.6pt;mso-position-horizontal-relative:text;mso-position-vertical-relative:text;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">
            <v:textbox style="mso-fit-shape-to-text:t">
              <w:txbxContent>
                <w:p w:rsidR="007621A3" w:rsidRDefault="007621A3">
                  <w:r>
                    <w:t>A</w:t>
                  </w:r>
                  <w:r>
                    <w:tab/>
                    <w:t xml:space="preserve">       B</w:t>
                  </w:r>
                  <w:r>
                    <w:tab/>
                  </w:r>
                  <w:r>
                    <w:tab/>
                    <w:t>C</w:t>
                  </w:r>
                  <w:r>
                    <w:tab/>
                    <w:t xml:space="preserve">        D</w:t>
                  </w:r>
                  <w:r>
                    <w:tab/>
                  </w:r>
                  <w:r>
                    <w:tab/>
                    <w:t>E</w:t>
                  </w:r>
                </w:p>
              </w:txbxContent>
            </v:textbox>
            <w10:wrap type="square"/>
          </v:shape>
        </w:pict>
      </w:r>
    </w:p>
    <w:p w:rsidR="007621A3" w:rsidRDefault="007621A3">
      <w:pPr>
        <w:rPr>
          <w:rFonts w:ascii="Arial" w:hAnsi="Arial" w:cs="Arial"/>
          <w:sz w:val="24"/>
          <w:szCs w:val="24"/>
        </w:rPr>
      </w:pPr>
      <w:r>
        <w:rPr>
          <w:rFonts w:ascii="Arial" w:hAnsi="Arial" w:cs="Arial"/>
          <w:sz w:val="24"/>
          <w:szCs w:val="24"/>
        </w:rPr>
        <w:t>2- Cite les solides insolubles :</w:t>
      </w:r>
    </w:p>
    <w:p w:rsidR="007621A3" w:rsidRDefault="007621A3">
      <w:pPr>
        <w:rPr>
          <w:rFonts w:ascii="Arial" w:hAnsi="Arial" w:cs="Arial"/>
          <w:sz w:val="24"/>
          <w:szCs w:val="24"/>
        </w:rPr>
      </w:pPr>
      <w:r>
        <w:rPr>
          <w:rFonts w:ascii="Arial" w:hAnsi="Arial" w:cs="Arial"/>
          <w:sz w:val="24"/>
          <w:szCs w:val="24"/>
        </w:rPr>
        <w:t>___________________________________</w:t>
      </w:r>
    </w:p>
    <w:p w:rsidR="007621A3" w:rsidRDefault="007621A3">
      <w:pPr>
        <w:rPr>
          <w:rFonts w:ascii="Arial" w:hAnsi="Arial" w:cs="Arial"/>
          <w:sz w:val="24"/>
          <w:szCs w:val="24"/>
        </w:rPr>
      </w:pPr>
    </w:p>
    <w:p w:rsidR="007621A3" w:rsidRDefault="00277795">
      <w:pPr>
        <w:rPr>
          <w:rFonts w:ascii="Arial" w:hAnsi="Arial" w:cs="Arial"/>
          <w:sz w:val="24"/>
          <w:szCs w:val="24"/>
        </w:rPr>
      </w:pPr>
      <w:r>
        <w:rPr>
          <w:rFonts w:ascii="Arial" w:hAnsi="Arial" w:cs="Arial"/>
          <w:sz w:val="24"/>
          <w:szCs w:val="24"/>
        </w:rPr>
        <w:lastRenderedPageBreak/>
        <w:t xml:space="preserve">3- Quels sont les mélanges homogènes? </w:t>
      </w:r>
    </w:p>
    <w:p w:rsidR="007621A3" w:rsidRDefault="007621A3">
      <w:pPr>
        <w:rPr>
          <w:rFonts w:ascii="Arial" w:hAnsi="Arial" w:cs="Arial"/>
          <w:sz w:val="24"/>
          <w:szCs w:val="24"/>
        </w:rPr>
      </w:pPr>
      <w:r>
        <w:rPr>
          <w:rFonts w:ascii="Arial" w:hAnsi="Arial" w:cs="Arial"/>
          <w:sz w:val="24"/>
          <w:szCs w:val="24"/>
        </w:rPr>
        <w:t>______________________________________________________________________________</w:t>
      </w:r>
    </w:p>
    <w:p w:rsidR="007621A3" w:rsidRDefault="007621A3">
      <w:pPr>
        <w:rPr>
          <w:rFonts w:ascii="Arial" w:hAnsi="Arial" w:cs="Arial"/>
          <w:sz w:val="24"/>
          <w:szCs w:val="24"/>
        </w:rPr>
      </w:pPr>
    </w:p>
    <w:p w:rsidR="00277795" w:rsidRDefault="00277795">
      <w:pPr>
        <w:rPr>
          <w:rFonts w:ascii="Arial" w:hAnsi="Arial" w:cs="Arial"/>
          <w:sz w:val="24"/>
          <w:szCs w:val="24"/>
        </w:rPr>
      </w:pPr>
      <w:r>
        <w:rPr>
          <w:rFonts w:ascii="Arial" w:hAnsi="Arial" w:cs="Arial"/>
          <w:sz w:val="24"/>
          <w:szCs w:val="24"/>
        </w:rPr>
        <w:t>4- Quels sont les mélanges hétérogènes?</w:t>
      </w:r>
    </w:p>
    <w:p w:rsidR="007621A3" w:rsidRDefault="007621A3">
      <w:pPr>
        <w:rPr>
          <w:rFonts w:ascii="Arial" w:hAnsi="Arial" w:cs="Arial"/>
          <w:sz w:val="24"/>
          <w:szCs w:val="24"/>
        </w:rPr>
      </w:pPr>
      <w:r>
        <w:rPr>
          <w:rFonts w:ascii="Arial" w:hAnsi="Arial" w:cs="Arial"/>
          <w:sz w:val="24"/>
          <w:szCs w:val="24"/>
        </w:rPr>
        <w:t>______________________________________________________________________________</w:t>
      </w:r>
    </w:p>
    <w:p w:rsidR="00277795" w:rsidRDefault="00277795">
      <w:pPr>
        <w:rPr>
          <w:rFonts w:ascii="Arial" w:hAnsi="Arial" w:cs="Arial"/>
          <w:sz w:val="24"/>
          <w:szCs w:val="24"/>
        </w:rPr>
      </w:pPr>
      <w:r>
        <w:rPr>
          <w:rFonts w:ascii="Arial" w:hAnsi="Arial" w:cs="Arial"/>
          <w:sz w:val="24"/>
          <w:szCs w:val="24"/>
        </w:rPr>
        <w:t>5- Si on ajoutait une très grosse quantité de sucre dans le quatrième tube</w:t>
      </w:r>
      <w:r w:rsidR="007C3A35">
        <w:rPr>
          <w:rFonts w:ascii="Arial" w:hAnsi="Arial" w:cs="Arial"/>
          <w:sz w:val="24"/>
          <w:szCs w:val="24"/>
        </w:rPr>
        <w:t xml:space="preserve">, que pourrions-nous </w:t>
      </w:r>
      <w:r>
        <w:rPr>
          <w:rFonts w:ascii="Arial" w:hAnsi="Arial" w:cs="Arial"/>
          <w:sz w:val="24"/>
          <w:szCs w:val="24"/>
        </w:rPr>
        <w:t>observer?</w:t>
      </w:r>
    </w:p>
    <w:p w:rsidR="007621A3" w:rsidRDefault="007621A3">
      <w:pPr>
        <w:rPr>
          <w:rFonts w:ascii="Arial" w:hAnsi="Arial" w:cs="Arial"/>
          <w:sz w:val="24"/>
          <w:szCs w:val="24"/>
        </w:rPr>
      </w:pPr>
      <w:r>
        <w:rPr>
          <w:rFonts w:ascii="Arial" w:hAnsi="Arial" w:cs="Arial"/>
          <w:sz w:val="24"/>
          <w:szCs w:val="24"/>
        </w:rPr>
        <w:t>______________________________________________________________________________</w:t>
      </w:r>
    </w:p>
    <w:p w:rsidR="00971D8F" w:rsidRDefault="00971D8F">
      <w:pPr>
        <w:rPr>
          <w:rFonts w:ascii="Arial" w:hAnsi="Arial" w:cs="Arial"/>
          <w:b/>
          <w:sz w:val="24"/>
          <w:szCs w:val="24"/>
          <w:u w:val="single"/>
        </w:rPr>
      </w:pPr>
      <w:r>
        <w:rPr>
          <w:rFonts w:ascii="Arial" w:hAnsi="Arial" w:cs="Arial"/>
          <w:b/>
          <w:sz w:val="24"/>
          <w:szCs w:val="24"/>
          <w:u w:val="single"/>
        </w:rPr>
        <w:t>Exercice 3:</w:t>
      </w:r>
    </w:p>
    <w:p w:rsidR="00CA73D3" w:rsidRDefault="00CA73D3">
      <w:pPr>
        <w:rPr>
          <w:rFonts w:ascii="Arial" w:hAnsi="Arial" w:cs="Arial"/>
          <w:sz w:val="24"/>
          <w:szCs w:val="24"/>
        </w:rPr>
      </w:pPr>
      <w:r>
        <w:rPr>
          <w:rFonts w:ascii="Arial" w:hAnsi="Arial" w:cs="Arial"/>
          <w:sz w:val="24"/>
          <w:szCs w:val="24"/>
        </w:rPr>
        <w:t xml:space="preserve">Deux élèves sont en classe de chimie et veulent mélanger des liquides à l'eau.                                            Paul dit à </w:t>
      </w:r>
      <w:r w:rsidRPr="00CA73D3">
        <w:rPr>
          <w:rFonts w:ascii="Arial" w:hAnsi="Arial" w:cs="Arial"/>
          <w:sz w:val="24"/>
          <w:szCs w:val="24"/>
        </w:rPr>
        <w:t>Léa que tous les liquides se mélangent très bien avec l'eau mais Léa n'est pas d'accord.</w:t>
      </w:r>
    </w:p>
    <w:p w:rsidR="00CA73D3" w:rsidRDefault="00CA73D3">
      <w:pPr>
        <w:rPr>
          <w:rFonts w:ascii="Arial" w:hAnsi="Arial" w:cs="Arial"/>
          <w:sz w:val="24"/>
          <w:szCs w:val="24"/>
        </w:rPr>
      </w:pPr>
      <w:r>
        <w:rPr>
          <w:rFonts w:ascii="Arial" w:hAnsi="Arial" w:cs="Arial"/>
          <w:sz w:val="24"/>
          <w:szCs w:val="24"/>
        </w:rPr>
        <w:t>Vous devrez ré</w:t>
      </w:r>
      <w:r w:rsidR="007C3A35">
        <w:rPr>
          <w:rFonts w:ascii="Arial" w:hAnsi="Arial" w:cs="Arial"/>
          <w:sz w:val="24"/>
          <w:szCs w:val="24"/>
        </w:rPr>
        <w:t>diger votre démarche expérimentale</w:t>
      </w:r>
      <w:r>
        <w:rPr>
          <w:rFonts w:ascii="Arial" w:hAnsi="Arial" w:cs="Arial"/>
          <w:sz w:val="24"/>
          <w:szCs w:val="24"/>
        </w:rPr>
        <w:t xml:space="preserve"> en utilisant </w:t>
      </w:r>
      <w:r w:rsidR="007C3A35">
        <w:rPr>
          <w:rFonts w:ascii="Arial" w:hAnsi="Arial" w:cs="Arial"/>
          <w:sz w:val="24"/>
          <w:szCs w:val="24"/>
        </w:rPr>
        <w:t xml:space="preserve"> les étapes</w:t>
      </w:r>
      <w:r>
        <w:rPr>
          <w:rFonts w:ascii="Arial" w:hAnsi="Arial" w:cs="Arial"/>
          <w:sz w:val="24"/>
          <w:szCs w:val="24"/>
        </w:rPr>
        <w:t xml:space="preserve"> vu</w:t>
      </w:r>
      <w:r w:rsidR="005739EC">
        <w:rPr>
          <w:rFonts w:ascii="Arial" w:hAnsi="Arial" w:cs="Arial"/>
          <w:sz w:val="24"/>
          <w:szCs w:val="24"/>
        </w:rPr>
        <w:t>es</w:t>
      </w:r>
      <w:r>
        <w:rPr>
          <w:rFonts w:ascii="Arial" w:hAnsi="Arial" w:cs="Arial"/>
          <w:sz w:val="24"/>
          <w:szCs w:val="24"/>
        </w:rPr>
        <w:t xml:space="preserve"> en classe</w:t>
      </w:r>
      <w:r w:rsidR="005739EC">
        <w:rPr>
          <w:rFonts w:ascii="Arial" w:hAnsi="Arial" w:cs="Arial"/>
          <w:sz w:val="24"/>
          <w:szCs w:val="24"/>
        </w:rPr>
        <w:t>:</w:t>
      </w:r>
      <w:proofErr w:type="gramStart"/>
      <w:r>
        <w:rPr>
          <w:rFonts w:ascii="Arial" w:hAnsi="Arial" w:cs="Arial"/>
          <w:sz w:val="24"/>
          <w:szCs w:val="24"/>
        </w:rPr>
        <w:t>, ,</w:t>
      </w:r>
      <w:proofErr w:type="gramEnd"/>
      <w:r>
        <w:rPr>
          <w:rFonts w:ascii="Arial" w:hAnsi="Arial" w:cs="Arial"/>
          <w:sz w:val="24"/>
          <w:szCs w:val="24"/>
        </w:rPr>
        <w:t xml:space="preserve"> et.</w:t>
      </w:r>
    </w:p>
    <w:p w:rsidR="00CA73D3" w:rsidRDefault="00CA73D3">
      <w:pPr>
        <w:rPr>
          <w:rFonts w:ascii="Arial" w:hAnsi="Arial" w:cs="Arial"/>
          <w:sz w:val="24"/>
          <w:szCs w:val="24"/>
        </w:rPr>
      </w:pPr>
      <w:r>
        <w:rPr>
          <w:rFonts w:ascii="Arial" w:hAnsi="Arial" w:cs="Arial"/>
          <w:sz w:val="24"/>
          <w:szCs w:val="24"/>
        </w:rPr>
        <w:t>Vous ne pourrez pas manipuler donc vous vous aiderez des dessins</w:t>
      </w:r>
      <w:r w:rsidR="005739EC">
        <w:rPr>
          <w:rFonts w:ascii="Arial" w:hAnsi="Arial" w:cs="Arial"/>
          <w:sz w:val="24"/>
          <w:szCs w:val="24"/>
        </w:rPr>
        <w:t xml:space="preserve"> des expériences de Paul et Léa au dos de la fiche.</w:t>
      </w:r>
    </w:p>
    <w:p w:rsidR="005006DB" w:rsidRDefault="005006DB">
      <w:pPr>
        <w:rPr>
          <w:rFonts w:ascii="Arial" w:hAnsi="Arial" w:cs="Arial"/>
          <w:sz w:val="24"/>
          <w:szCs w:val="24"/>
        </w:rPr>
      </w:pPr>
      <w:r>
        <w:rPr>
          <w:rFonts w:ascii="Arial" w:hAnsi="Arial" w:cs="Arial"/>
          <w:sz w:val="24"/>
          <w:szCs w:val="24"/>
        </w:rPr>
        <w:t>P</w:t>
      </w:r>
      <w:r>
        <w:rPr>
          <w:rFonts w:ascii="Arial" w:hAnsi="Arial" w:cs="Arial"/>
          <w:sz w:val="24"/>
          <w:szCs w:val="24"/>
        </w:rPr>
        <w:t>roblème</w:t>
      </w:r>
      <w:r>
        <w:rPr>
          <w:rFonts w:ascii="Arial" w:hAnsi="Arial" w:cs="Arial"/>
          <w:sz w:val="24"/>
          <w:szCs w:val="24"/>
        </w:rPr>
        <w:t> : ____________________________________________________________________</w:t>
      </w:r>
    </w:p>
    <w:p w:rsidR="005006DB" w:rsidRDefault="005006DB">
      <w:pPr>
        <w:rPr>
          <w:rFonts w:ascii="Arial" w:hAnsi="Arial" w:cs="Arial"/>
          <w:noProof/>
          <w:sz w:val="24"/>
          <w:szCs w:val="24"/>
          <w:lang w:eastAsia="fr-FR"/>
        </w:rPr>
      </w:pPr>
      <w:r>
        <w:rPr>
          <w:rFonts w:ascii="Arial" w:hAnsi="Arial" w:cs="Arial"/>
          <w:sz w:val="24"/>
          <w:szCs w:val="24"/>
        </w:rPr>
        <w:t>_____________________________________________________________________________</w:t>
      </w:r>
      <w:r>
        <w:rPr>
          <w:rFonts w:ascii="Arial" w:hAnsi="Arial" w:cs="Arial"/>
          <w:noProof/>
          <w:sz w:val="24"/>
          <w:szCs w:val="24"/>
          <w:lang w:eastAsia="fr-FR"/>
        </w:rPr>
        <w:t xml:space="preserve"> </w:t>
      </w:r>
    </w:p>
    <w:p w:rsidR="005006DB" w:rsidRDefault="005006DB">
      <w:pPr>
        <w:rPr>
          <w:rFonts w:ascii="Arial" w:hAnsi="Arial" w:cs="Arial"/>
          <w:sz w:val="24"/>
          <w:szCs w:val="24"/>
        </w:rPr>
      </w:pPr>
      <w:r>
        <w:rPr>
          <w:rFonts w:ascii="Arial" w:hAnsi="Arial" w:cs="Arial"/>
          <w:sz w:val="24"/>
          <w:szCs w:val="24"/>
        </w:rPr>
        <w:t>H</w:t>
      </w:r>
      <w:r>
        <w:rPr>
          <w:rFonts w:ascii="Arial" w:hAnsi="Arial" w:cs="Arial"/>
          <w:sz w:val="24"/>
          <w:szCs w:val="24"/>
        </w:rPr>
        <w:t>ypothèses</w:t>
      </w:r>
      <w:r>
        <w:rPr>
          <w:rFonts w:ascii="Arial" w:hAnsi="Arial" w:cs="Arial"/>
          <w:sz w:val="24"/>
          <w:szCs w:val="24"/>
        </w:rPr>
        <w:t> : ___________________________________________________________________________</w:t>
      </w:r>
    </w:p>
    <w:p w:rsidR="005006DB" w:rsidRDefault="005006DB">
      <w:pPr>
        <w:rPr>
          <w:rFonts w:ascii="Arial" w:hAnsi="Arial" w:cs="Arial"/>
          <w:sz w:val="24"/>
          <w:szCs w:val="24"/>
        </w:rPr>
      </w:pPr>
      <w:r>
        <w:rPr>
          <w:rFonts w:ascii="Arial" w:hAnsi="Arial" w:cs="Arial"/>
          <w:sz w:val="24"/>
          <w:szCs w:val="24"/>
        </w:rPr>
        <w:t>_____________________________________________________________________________</w:t>
      </w:r>
    </w:p>
    <w:p w:rsidR="005006DB" w:rsidRDefault="005006DB">
      <w:pPr>
        <w:rPr>
          <w:rFonts w:ascii="Arial" w:hAnsi="Arial" w:cs="Arial"/>
          <w:sz w:val="24"/>
          <w:szCs w:val="24"/>
        </w:rPr>
      </w:pPr>
      <w:r>
        <w:rPr>
          <w:rFonts w:ascii="Arial" w:hAnsi="Arial" w:cs="Arial"/>
          <w:noProof/>
          <w:sz w:val="24"/>
          <w:szCs w:val="24"/>
          <w:lang w:eastAsia="fr-FR"/>
        </w:rPr>
        <w:t xml:space="preserve"> </w:t>
      </w:r>
      <w:r>
        <w:rPr>
          <w:rFonts w:ascii="Arial" w:hAnsi="Arial" w:cs="Arial"/>
          <w:sz w:val="24"/>
          <w:szCs w:val="24"/>
        </w:rPr>
        <w:t>E</w:t>
      </w:r>
      <w:r>
        <w:rPr>
          <w:rFonts w:ascii="Arial" w:hAnsi="Arial" w:cs="Arial"/>
          <w:sz w:val="24"/>
          <w:szCs w:val="24"/>
        </w:rPr>
        <w:t>xpérience</w:t>
      </w:r>
      <w:r>
        <w:rPr>
          <w:rFonts w:ascii="Arial" w:hAnsi="Arial" w:cs="Arial"/>
          <w:sz w:val="24"/>
          <w:szCs w:val="24"/>
        </w:rPr>
        <w:t> :</w:t>
      </w:r>
      <w:bookmarkStart w:id="0" w:name="_GoBack"/>
      <w:bookmarkEnd w:id="0"/>
    </w:p>
    <w:p w:rsidR="005006DB" w:rsidRDefault="005006DB">
      <w:pPr>
        <w:rPr>
          <w:rFonts w:ascii="Arial" w:hAnsi="Arial" w:cs="Arial"/>
          <w:sz w:val="24"/>
          <w:szCs w:val="24"/>
        </w:rPr>
      </w:pPr>
    </w:p>
    <w:p w:rsidR="005006DB" w:rsidRDefault="005006DB">
      <w:pPr>
        <w:rPr>
          <w:rFonts w:ascii="Arial" w:hAnsi="Arial" w:cs="Arial"/>
          <w:sz w:val="24"/>
          <w:szCs w:val="24"/>
        </w:rPr>
      </w:pPr>
    </w:p>
    <w:p w:rsidR="005006DB" w:rsidRDefault="005006DB">
      <w:pPr>
        <w:rPr>
          <w:rFonts w:ascii="Arial" w:hAnsi="Arial" w:cs="Arial"/>
          <w:sz w:val="24"/>
          <w:szCs w:val="24"/>
        </w:rPr>
      </w:pPr>
      <w:r w:rsidRPr="005006DB">
        <w:rPr>
          <w:rFonts w:ascii="Arial" w:hAnsi="Arial" w:cs="Arial"/>
          <w:sz w:val="24"/>
          <w:szCs w:val="24"/>
        </w:rPr>
        <w:t xml:space="preserve"> </w:t>
      </w:r>
    </w:p>
    <w:p w:rsidR="005006DB" w:rsidRDefault="005006DB">
      <w:pPr>
        <w:rPr>
          <w:rFonts w:ascii="Arial" w:hAnsi="Arial" w:cs="Arial"/>
          <w:sz w:val="24"/>
          <w:szCs w:val="24"/>
        </w:rPr>
      </w:pPr>
    </w:p>
    <w:p w:rsidR="005006DB" w:rsidRDefault="005006DB">
      <w:pPr>
        <w:rPr>
          <w:rFonts w:ascii="Arial" w:hAnsi="Arial" w:cs="Arial"/>
          <w:sz w:val="24"/>
          <w:szCs w:val="24"/>
        </w:rPr>
      </w:pPr>
    </w:p>
    <w:p w:rsidR="005006DB" w:rsidRDefault="005006DB">
      <w:pPr>
        <w:rPr>
          <w:rFonts w:ascii="Arial" w:hAnsi="Arial" w:cs="Arial"/>
          <w:sz w:val="24"/>
          <w:szCs w:val="24"/>
        </w:rPr>
      </w:pPr>
      <w:r>
        <w:rPr>
          <w:rFonts w:ascii="Arial" w:hAnsi="Arial" w:cs="Arial"/>
          <w:noProof/>
          <w:sz w:val="24"/>
          <w:szCs w:val="24"/>
          <w:lang w:eastAsia="fr-FR"/>
        </w:rPr>
        <w:drawing>
          <wp:anchor distT="0" distB="0" distL="114300" distR="114300" simplePos="0" relativeHeight="251664896" behindDoc="0" locked="0" layoutInCell="1" allowOverlap="1" wp14:anchorId="5B0A7D12" wp14:editId="3C6D0B2F">
            <wp:simplePos x="0" y="0"/>
            <wp:positionH relativeFrom="column">
              <wp:posOffset>4334914</wp:posOffset>
            </wp:positionH>
            <wp:positionV relativeFrom="paragraph">
              <wp:posOffset>10680</wp:posOffset>
            </wp:positionV>
            <wp:extent cx="2252980" cy="1445260"/>
            <wp:effectExtent l="0" t="0" r="0" b="0"/>
            <wp:wrapThrough wrapText="bothSides">
              <wp:wrapPolygon edited="0">
                <wp:start x="0" y="0"/>
                <wp:lineTo x="0" y="21353"/>
                <wp:lineTo x="21369" y="21353"/>
                <wp:lineTo x="21369" y="0"/>
                <wp:lineTo x="0" y="0"/>
              </wp:wrapPolygon>
            </wp:wrapThrough>
            <wp:docPr id="9" name="Image 8" descr="miscibilité.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iscibilité.png"/>
                    <pic:cNvPicPr/>
                  </pic:nvPicPr>
                  <pic:blipFill>
                    <a:blip r:embed="rId8" cstate="print"/>
                    <a:stretch>
                      <a:fillRect/>
                    </a:stretch>
                  </pic:blipFill>
                  <pic:spPr>
                    <a:xfrm>
                      <a:off x="0" y="0"/>
                      <a:ext cx="2252980" cy="1445260"/>
                    </a:xfrm>
                    <a:prstGeom prst="rect">
                      <a:avLst/>
                    </a:prstGeom>
                  </pic:spPr>
                </pic:pic>
              </a:graphicData>
            </a:graphic>
            <wp14:sizeRelH relativeFrom="margin">
              <wp14:pctWidth>0</wp14:pctWidth>
            </wp14:sizeRelH>
            <wp14:sizeRelV relativeFrom="margin">
              <wp14:pctHeight>0</wp14:pctHeight>
            </wp14:sizeRelV>
          </wp:anchor>
        </w:drawing>
      </w:r>
    </w:p>
    <w:p w:rsidR="005006DB" w:rsidRDefault="005006DB">
      <w:pPr>
        <w:rPr>
          <w:rFonts w:ascii="Arial" w:hAnsi="Arial" w:cs="Arial"/>
          <w:sz w:val="24"/>
          <w:szCs w:val="24"/>
        </w:rPr>
      </w:pPr>
    </w:p>
    <w:p w:rsidR="005006DB" w:rsidRDefault="005006DB">
      <w:pPr>
        <w:rPr>
          <w:rFonts w:ascii="Arial" w:hAnsi="Arial" w:cs="Arial"/>
          <w:sz w:val="24"/>
          <w:szCs w:val="24"/>
        </w:rPr>
      </w:pPr>
    </w:p>
    <w:p w:rsidR="005006DB" w:rsidRDefault="005006DB">
      <w:pPr>
        <w:rPr>
          <w:rFonts w:ascii="Arial" w:hAnsi="Arial" w:cs="Arial"/>
          <w:sz w:val="24"/>
          <w:szCs w:val="24"/>
        </w:rPr>
      </w:pPr>
    </w:p>
    <w:p w:rsidR="005006DB" w:rsidRDefault="005006DB">
      <w:pPr>
        <w:rPr>
          <w:rFonts w:ascii="Arial" w:hAnsi="Arial" w:cs="Arial"/>
          <w:sz w:val="24"/>
          <w:szCs w:val="24"/>
        </w:rPr>
      </w:pPr>
    </w:p>
    <w:p w:rsidR="005006DB" w:rsidRDefault="005006DB">
      <w:pPr>
        <w:rPr>
          <w:rFonts w:ascii="Arial" w:hAnsi="Arial" w:cs="Arial"/>
          <w:sz w:val="24"/>
          <w:szCs w:val="24"/>
        </w:rPr>
      </w:pPr>
    </w:p>
    <w:p w:rsidR="00CA73D3" w:rsidRPr="00CA73D3" w:rsidRDefault="005006DB">
      <w:pPr>
        <w:rPr>
          <w:rFonts w:ascii="Arial" w:hAnsi="Arial" w:cs="Arial"/>
          <w:sz w:val="24"/>
          <w:szCs w:val="24"/>
        </w:rPr>
      </w:pPr>
      <w:r>
        <w:rPr>
          <w:rFonts w:ascii="Arial" w:hAnsi="Arial" w:cs="Arial"/>
          <w:sz w:val="24"/>
          <w:szCs w:val="24"/>
        </w:rPr>
        <w:t>C</w:t>
      </w:r>
      <w:r>
        <w:rPr>
          <w:rFonts w:ascii="Arial" w:hAnsi="Arial" w:cs="Arial"/>
          <w:sz w:val="24"/>
          <w:szCs w:val="24"/>
        </w:rPr>
        <w:t>onclusion</w:t>
      </w:r>
      <w:r>
        <w:rPr>
          <w:rFonts w:ascii="Arial" w:hAnsi="Arial" w:cs="Arial"/>
          <w:sz w:val="24"/>
          <w:szCs w:val="24"/>
        </w:rPr>
        <w:t> : _________________________________________________________________</w:t>
      </w:r>
    </w:p>
    <w:sectPr w:rsidR="00CA73D3" w:rsidRPr="00CA73D3" w:rsidSect="00CA73D3">
      <w:pgSz w:w="11906" w:h="16838"/>
      <w:pgMar w:top="709" w:right="707" w:bottom="426" w:left="709"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46"/>
  <w:proofState w:spelling="clean" w:grammar="clean"/>
  <w:defaultTabStop w:val="708"/>
  <w:hyphenationZone w:val="425"/>
  <w:characterSpacingControl w:val="doNotCompress"/>
  <w:compat>
    <w:compatSetting w:name="compatibilityMode" w:uri="http://schemas.microsoft.com/office/word" w:val="12"/>
  </w:compat>
  <w:rsids>
    <w:rsidRoot w:val="00FC351A"/>
    <w:rsid w:val="00277795"/>
    <w:rsid w:val="005006DB"/>
    <w:rsid w:val="005739EC"/>
    <w:rsid w:val="005E4CAA"/>
    <w:rsid w:val="007621A3"/>
    <w:rsid w:val="007C3A35"/>
    <w:rsid w:val="00971D8F"/>
    <w:rsid w:val="00CA73D3"/>
    <w:rsid w:val="00E108B7"/>
    <w:rsid w:val="00F54F97"/>
    <w:rsid w:val="00FC351A"/>
    <w:rsid w:val="00FD1DDB"/>
    <w:rsid w:val="00FD1E91"/>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5:docId w15:val="{55C4B11F-20BA-47C7-8FA5-2D3A4C3E68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108B7"/>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table" w:styleId="Grilledutableau">
    <w:name w:val="Table Grid"/>
    <w:basedOn w:val="TableauNormal"/>
    <w:uiPriority w:val="59"/>
    <w:rsid w:val="00FC351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edebulles">
    <w:name w:val="Balloon Text"/>
    <w:basedOn w:val="Normal"/>
    <w:link w:val="TextedebullesCar"/>
    <w:uiPriority w:val="99"/>
    <w:semiHidden/>
    <w:unhideWhenUsed/>
    <w:rsid w:val="00277795"/>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277795"/>
    <w:rPr>
      <w:rFonts w:ascii="Tahoma" w:hAnsi="Tahoma" w:cs="Tahoma"/>
      <w:sz w:val="16"/>
      <w:szCs w:val="16"/>
    </w:rPr>
  </w:style>
  <w:style w:type="paragraph" w:styleId="Paragraphedeliste">
    <w:name w:val="List Paragraph"/>
    <w:basedOn w:val="Normal"/>
    <w:uiPriority w:val="34"/>
    <w:qFormat/>
    <w:rsid w:val="007621A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3" Type="http://schemas.openxmlformats.org/officeDocument/2006/relationships/webSettings" Target="webSettings.xml"/><Relationship Id="rId7" Type="http://schemas.openxmlformats.org/officeDocument/2006/relationships/image" Target="media/image4.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5" Type="http://schemas.openxmlformats.org/officeDocument/2006/relationships/image" Target="media/image2.jpeg"/><Relationship Id="rId10" Type="http://schemas.openxmlformats.org/officeDocument/2006/relationships/theme" Target="theme/theme1.xml"/><Relationship Id="rId4" Type="http://schemas.openxmlformats.org/officeDocument/2006/relationships/image" Target="media/image1.gif"/><Relationship Id="rId9"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D60EFF9F</Template>
  <TotalTime>80</TotalTime>
  <Pages>2</Pages>
  <Words>522</Words>
  <Characters>2872</Characters>
  <Application>Microsoft Office Word</Application>
  <DocSecurity>0</DocSecurity>
  <Lines>23</Lines>
  <Paragraphs>6</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3388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prof</dc:creator>
  <cp:lastModifiedBy>laurent.dalaigre</cp:lastModifiedBy>
  <cp:revision>5</cp:revision>
  <dcterms:created xsi:type="dcterms:W3CDTF">2017-10-11T15:41:00Z</dcterms:created>
  <dcterms:modified xsi:type="dcterms:W3CDTF">2017-10-12T07:42:00Z</dcterms:modified>
</cp:coreProperties>
</file>