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F93" w:rsidRDefault="00CF3F93">
      <w:pPr>
        <w:rPr>
          <w:sz w:val="32"/>
          <w:szCs w:val="32"/>
        </w:rPr>
      </w:pPr>
      <w:r w:rsidRPr="00CF3F93">
        <w:rPr>
          <w:b/>
          <w:bCs/>
          <w:sz w:val="32"/>
          <w:szCs w:val="32"/>
          <w:u w:val="single"/>
        </w:rPr>
        <w:t>Activité 1 :</w:t>
      </w:r>
      <w:r w:rsidRPr="00CF3F93">
        <w:rPr>
          <w:sz w:val="32"/>
          <w:szCs w:val="32"/>
        </w:rPr>
        <w:t xml:space="preserve"> Quelques moyens pour éliminer les microorganismes.</w:t>
      </w:r>
    </w:p>
    <w:p w:rsidR="00CF3F93" w:rsidRDefault="00CF3F93">
      <w:pPr>
        <w:rPr>
          <w:sz w:val="32"/>
          <w:szCs w:val="32"/>
        </w:rPr>
      </w:pPr>
    </w:p>
    <w:p w:rsidR="00CF3F93" w:rsidRDefault="00CF3F93">
      <w:pPr>
        <w:rPr>
          <w:i/>
          <w:iCs/>
        </w:rPr>
      </w:pPr>
      <w:r>
        <w:rPr>
          <w:i/>
          <w:iCs/>
        </w:rPr>
        <w:t>Pourquoi les femmes accouchées par les étudiants de la clinique meurent-elles plus que celles accouchées par les sages-femmes ?</w:t>
      </w:r>
    </w:p>
    <w:p w:rsidR="00CF3F93" w:rsidRDefault="00CF3F93">
      <w:pPr>
        <w:rPr>
          <w:i/>
          <w:iCs/>
        </w:rPr>
      </w:pPr>
      <w:r>
        <w:rPr>
          <w:i/>
          <w:iCs/>
        </w:rPr>
        <w:t>Les femmes accouchées par les étudiants meurent plus que celles accouchées par les sages-femmes car les étudiants n’avaient pas les mains propres et transmettaient une bactérie aux femmes</w:t>
      </w:r>
    </w:p>
    <w:p w:rsidR="00CF3F93" w:rsidRDefault="00CF3F93">
      <w:pPr>
        <w:rPr>
          <w:i/>
          <w:iCs/>
        </w:rPr>
      </w:pPr>
    </w:p>
    <w:p w:rsidR="00CF3F93" w:rsidRDefault="00CF3F93">
      <w:pPr>
        <w:rPr>
          <w:i/>
          <w:iCs/>
        </w:rPr>
      </w:pPr>
      <w:r>
        <w:rPr>
          <w:i/>
          <w:iCs/>
        </w:rPr>
        <w:t>Comment Semmelweis règle-t-il ce problème ?</w:t>
      </w:r>
    </w:p>
    <w:p w:rsidR="00CF3F93" w:rsidRDefault="00CF3F93">
      <w:pPr>
        <w:rPr>
          <w:i/>
          <w:iCs/>
        </w:rPr>
      </w:pPr>
      <w:r>
        <w:rPr>
          <w:i/>
          <w:iCs/>
        </w:rPr>
        <w:t xml:space="preserve">Semmelweis impose le lavage de main aux étudiants à l’eau chlorée </w:t>
      </w:r>
    </w:p>
    <w:p w:rsidR="00F951C7" w:rsidRDefault="00F951C7">
      <w:pPr>
        <w:rPr>
          <w:i/>
          <w:iCs/>
        </w:rPr>
      </w:pPr>
    </w:p>
    <w:p w:rsidR="00F951C7" w:rsidRDefault="00F951C7">
      <w:pPr>
        <w:rPr>
          <w:i/>
          <w:iCs/>
        </w:rPr>
      </w:pPr>
      <w:r>
        <w:rPr>
          <w:i/>
          <w:iCs/>
        </w:rPr>
        <w:t>Qui a découvert le procédé nommé "pasteurisation" ?</w:t>
      </w:r>
    </w:p>
    <w:p w:rsidR="00F951C7" w:rsidRDefault="00F951C7">
      <w:pPr>
        <w:rPr>
          <w:i/>
          <w:iCs/>
        </w:rPr>
      </w:pPr>
      <w:r>
        <w:rPr>
          <w:i/>
          <w:iCs/>
        </w:rPr>
        <w:t>C’est Louis Pasteur qui a découvert ce procédé</w:t>
      </w:r>
    </w:p>
    <w:p w:rsidR="00F951C7" w:rsidRDefault="00F951C7">
      <w:pPr>
        <w:rPr>
          <w:i/>
          <w:iCs/>
        </w:rPr>
      </w:pPr>
    </w:p>
    <w:p w:rsidR="00F951C7" w:rsidRDefault="00F951C7">
      <w:pPr>
        <w:rPr>
          <w:i/>
          <w:iCs/>
        </w:rPr>
      </w:pPr>
      <w:r>
        <w:rPr>
          <w:i/>
          <w:iCs/>
        </w:rPr>
        <w:t xml:space="preserve">Comment </w:t>
      </w:r>
      <w:proofErr w:type="spellStart"/>
      <w:r>
        <w:rPr>
          <w:i/>
          <w:iCs/>
        </w:rPr>
        <w:t>a-t-il</w:t>
      </w:r>
      <w:proofErr w:type="spellEnd"/>
      <w:r>
        <w:rPr>
          <w:i/>
          <w:iCs/>
        </w:rPr>
        <w:t xml:space="preserve"> découvert ce procédé ?</w:t>
      </w:r>
    </w:p>
    <w:p w:rsidR="00F951C7" w:rsidRDefault="00F951C7">
      <w:pPr>
        <w:rPr>
          <w:i/>
          <w:iCs/>
        </w:rPr>
      </w:pPr>
      <w:r>
        <w:rPr>
          <w:i/>
          <w:iCs/>
        </w:rPr>
        <w:t>Il a découvert ce procédé en analysant les différents vins, il les a observés au microscope et a découvert les 4 maladies du vin.</w:t>
      </w:r>
    </w:p>
    <w:p w:rsidR="00F951C7" w:rsidRDefault="00F951C7">
      <w:pPr>
        <w:rPr>
          <w:i/>
          <w:iCs/>
        </w:rPr>
      </w:pPr>
    </w:p>
    <w:p w:rsidR="00F951C7" w:rsidRDefault="00F951C7">
      <w:pPr>
        <w:rPr>
          <w:i/>
          <w:iCs/>
        </w:rPr>
      </w:pPr>
      <w:r>
        <w:rPr>
          <w:i/>
          <w:iCs/>
        </w:rPr>
        <w:t>Comment peut-on éliminer les microorganismes ?</w:t>
      </w:r>
    </w:p>
    <w:p w:rsidR="00F951C7" w:rsidRDefault="00F951C7">
      <w:pPr>
        <w:rPr>
          <w:i/>
          <w:iCs/>
        </w:rPr>
      </w:pPr>
      <w:r>
        <w:rPr>
          <w:i/>
          <w:iCs/>
        </w:rPr>
        <w:t>Les</w:t>
      </w:r>
      <w:r>
        <w:rPr>
          <w:i/>
          <w:iCs/>
        </w:rPr>
        <w:t xml:space="preserve"> microbes qui cause le mauvais gout au vin sont sensibles à la chaleur il suffit de chauffer modérément le vin pour éliminer les mauvais microorganismes.</w:t>
      </w:r>
    </w:p>
    <w:p w:rsidR="003746F6" w:rsidRDefault="003746F6">
      <w:pPr>
        <w:rPr>
          <w:i/>
          <w:iCs/>
        </w:rPr>
      </w:pPr>
    </w:p>
    <w:p w:rsidR="003746F6" w:rsidRDefault="003746F6">
      <w:pPr>
        <w:rPr>
          <w:i/>
          <w:iCs/>
        </w:rPr>
      </w:pPr>
      <w:r>
        <w:rPr>
          <w:i/>
          <w:iCs/>
        </w:rPr>
        <w:t>Quelle est la conclusion de cette expérience ?</w:t>
      </w:r>
    </w:p>
    <w:p w:rsidR="003746F6" w:rsidRDefault="003746F6">
      <w:pPr>
        <w:rPr>
          <w:i/>
          <w:iCs/>
        </w:rPr>
      </w:pPr>
      <w:r>
        <w:rPr>
          <w:i/>
          <w:iCs/>
        </w:rPr>
        <w:t>La conclusion est que nos mains même après un lavage ne sont pas propres.</w:t>
      </w:r>
    </w:p>
    <w:p w:rsidR="003746F6" w:rsidRDefault="003746F6">
      <w:pPr>
        <w:rPr>
          <w:i/>
          <w:iCs/>
        </w:rPr>
      </w:pPr>
    </w:p>
    <w:p w:rsidR="003746F6" w:rsidRDefault="003746F6">
      <w:pPr>
        <w:rPr>
          <w:i/>
          <w:iCs/>
        </w:rPr>
      </w:pPr>
      <w:r>
        <w:rPr>
          <w:i/>
          <w:iCs/>
        </w:rPr>
        <w:t>Quelle expérience est réalisée pour observer l’effet d’un lavage de main ?</w:t>
      </w:r>
    </w:p>
    <w:p w:rsidR="003746F6" w:rsidRPr="00CF3F93" w:rsidRDefault="003746F6">
      <w:pPr>
        <w:rPr>
          <w:sz w:val="32"/>
          <w:szCs w:val="32"/>
        </w:rPr>
      </w:pPr>
      <w:r>
        <w:rPr>
          <w:i/>
          <w:iCs/>
        </w:rPr>
        <w:t xml:space="preserve">Il fait bouillir un bouillon déshydrater avec de la poudre d’agar-agar et les verse dans les petites boites dans la première il ne touche </w:t>
      </w:r>
      <w:bookmarkStart w:id="0" w:name="_GoBack"/>
      <w:bookmarkEnd w:id="0"/>
      <w:r>
        <w:rPr>
          <w:i/>
          <w:iCs/>
        </w:rPr>
        <w:t>à rien la deuxième il touche avec les mains sales et la dernière avec les mains propres</w:t>
      </w:r>
    </w:p>
    <w:sectPr w:rsidR="003746F6" w:rsidRPr="00CF3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F93"/>
    <w:rsid w:val="003746F6"/>
    <w:rsid w:val="00CF3F93"/>
    <w:rsid w:val="00F9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23E2"/>
  <w15:chartTrackingRefBased/>
  <w15:docId w15:val="{18540F83-85A5-43EC-A909-14BABB4B4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2019-05-06T07:17:00Z</dcterms:created>
  <dcterms:modified xsi:type="dcterms:W3CDTF">2019-05-06T07:45:00Z</dcterms:modified>
</cp:coreProperties>
</file>