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1B9" w:rsidRPr="009111B9" w:rsidRDefault="009111B9" w:rsidP="009111B9">
      <w:pPr>
        <w:rPr>
          <w:rFonts w:ascii="Baskerville Old Face" w:hAnsi="Baskerville Old Face"/>
          <w:i/>
        </w:rPr>
      </w:pPr>
      <w:r w:rsidRPr="009111B9">
        <w:rPr>
          <w:rFonts w:ascii="Baskerville Old Face" w:hAnsi="Baskerville Old Face"/>
          <w:i/>
        </w:rPr>
        <w:t xml:space="preserve">Morgane </w:t>
      </w:r>
      <w:proofErr w:type="spellStart"/>
      <w:r w:rsidRPr="009111B9">
        <w:rPr>
          <w:rFonts w:ascii="Baskerville Old Face" w:hAnsi="Baskerville Old Face"/>
          <w:i/>
        </w:rPr>
        <w:t>Lamblin</w:t>
      </w:r>
      <w:proofErr w:type="spellEnd"/>
      <w:r w:rsidRPr="009111B9">
        <w:rPr>
          <w:rFonts w:ascii="Baskerville Old Face" w:hAnsi="Baskerville Old Face"/>
          <w:i/>
        </w:rPr>
        <w:t xml:space="preserve">    </w:t>
      </w:r>
      <w:r>
        <w:rPr>
          <w:rFonts w:ascii="Baskerville Old Face" w:hAnsi="Baskerville Old Face"/>
          <w:i/>
        </w:rPr>
        <w:t xml:space="preserve">                          </w:t>
      </w:r>
      <w:r w:rsidRPr="009111B9">
        <w:rPr>
          <w:rFonts w:ascii="Baskerville Old Face" w:hAnsi="Baskerville Old Face"/>
          <w:i/>
        </w:rPr>
        <w:t xml:space="preserve"> </w:t>
      </w:r>
      <w:r w:rsidRPr="009111B9">
        <w:rPr>
          <w:rFonts w:ascii="Baskerville Old Face" w:hAnsi="Baskerville Old Face"/>
          <w:i/>
          <w:color w:val="FF0000"/>
          <w:sz w:val="40"/>
          <w:szCs w:val="40"/>
          <w:u w:val="single"/>
        </w:rPr>
        <w:t>Les spécialistes de l’atome</w:t>
      </w:r>
    </w:p>
    <w:p w:rsidR="009111B9" w:rsidRDefault="009111B9"/>
    <w:p w:rsidR="009111B9" w:rsidRDefault="009111B9">
      <w:r>
        <w:rPr>
          <w:noProof/>
          <w:lang w:eastAsia="fr-FR"/>
        </w:rPr>
        <w:pict>
          <v:group id="_x0000_s1027" style="position:absolute;margin-left:58.25pt;margin-top:12.95pt;width:236.1pt;height:99.75pt;z-index:251661312;mso-wrap-distance-left:0;mso-wrap-distance-right:0" coordorigin="6881,51" coordsize="3786,1442">
            <o:lock v:ext="edit" text="t"/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28" type="#_x0000_t62" style="position:absolute;left:6881;top:51;width:3785;height:1132;mso-wrap-style:none;v-text-anchor:middle" adj="2680,25653" fillcolor="#cfe7f5" strokecolor="gray" strokeweight=".26mm">
              <v:fill color2="#30180a"/>
              <v:stroke color2="#7f7f7f" joinstyle="round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7031;top:197;width:3467;height:1294" filled="f" stroked="f" strokecolor="gray">
              <v:stroke color2="#7f7f7f" joinstyle="round"/>
              <v:textbox style="mso-rotate-with-shape:t" inset="0,0,0,0">
                <w:txbxContent>
                  <w:p w:rsidR="00CB6033" w:rsidRDefault="00CB6033" w:rsidP="009111B9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 xml:space="preserve">Je pense que la matière est composée de petites entités de formes variées, insécables que j’appellerais </w:t>
                    </w:r>
                    <w:proofErr w:type="spellStart"/>
                    <w:r>
                      <w:rPr>
                        <w:i/>
                        <w:color w:val="000000"/>
                        <w:sz w:val="20"/>
                        <w:szCs w:val="20"/>
                      </w:rPr>
                      <w:t>atomos</w:t>
                    </w:r>
                    <w:proofErr w:type="spellEnd"/>
                    <w:r>
                      <w:rPr>
                        <w:color w:val="000000"/>
                        <w:sz w:val="20"/>
                        <w:szCs w:val="20"/>
                      </w:rPr>
                      <w:t>, signifiant « qui ne peut pas être coupé ».</w:t>
                    </w:r>
                  </w:p>
                </w:txbxContent>
              </v:textbox>
            </v:shape>
          </v:group>
        </w:pict>
      </w:r>
    </w:p>
    <w:p w:rsidR="006558ED" w:rsidRDefault="009111B9">
      <w:r>
        <w:rPr>
          <w:noProof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-775970</wp:posOffset>
            </wp:positionH>
            <wp:positionV relativeFrom="paragraph">
              <wp:posOffset>146685</wp:posOffset>
            </wp:positionV>
            <wp:extent cx="1724025" cy="1596023"/>
            <wp:effectExtent l="19050" t="0" r="9525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59602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</w:t>
      </w:r>
    </w:p>
    <w:p w:rsidR="009111B9" w:rsidRDefault="009111B9"/>
    <w:p w:rsidR="009111B9" w:rsidRDefault="006E46F5">
      <w:r>
        <w:rPr>
          <w:noProof/>
          <w:lang w:eastAsia="fr-FR"/>
        </w:rPr>
        <w:drawing>
          <wp:anchor distT="0" distB="0" distL="0" distR="0" simplePos="0" relativeHeight="251694080" behindDoc="0" locked="0" layoutInCell="1" allowOverlap="1">
            <wp:simplePos x="0" y="0"/>
            <wp:positionH relativeFrom="column">
              <wp:posOffset>3815080</wp:posOffset>
            </wp:positionH>
            <wp:positionV relativeFrom="paragraph">
              <wp:posOffset>24130</wp:posOffset>
            </wp:positionV>
            <wp:extent cx="2390775" cy="1276350"/>
            <wp:effectExtent l="19050" t="0" r="9525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276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11B9" w:rsidRDefault="009111B9"/>
    <w:p w:rsidR="009111B9" w:rsidRDefault="009111B9"/>
    <w:p w:rsidR="009111B9" w:rsidRDefault="009111B9"/>
    <w:p w:rsidR="009111B9" w:rsidRDefault="00D93F51">
      <w:r>
        <w:rPr>
          <w:noProof/>
          <w:lang w:eastAsia="fr-FR"/>
        </w:rPr>
        <w:pict>
          <v:group id="_x0000_s1030" style="position:absolute;margin-left:58.3pt;margin-top:23.3pt;width:221.9pt;height:93.65pt;z-index:251664384;mso-wrap-distance-left:0;mso-wrap-distance-right:0" coordorigin="6699,-393" coordsize="3786,1442">
            <o:lock v:ext="edit" text="t"/>
            <v:shape id="_x0000_s1031" type="#_x0000_t62" style="position:absolute;left:6699;top:-393;width:3785;height:1132;mso-wrap-style:none;v-text-anchor:middle" adj="2463,24131" fillcolor="#cfe7f5" strokecolor="gray" strokeweight=".26mm">
              <v:fill color2="#30180a"/>
              <v:stroke color2="#7f7f7f" joinstyle="round"/>
            </v:shape>
            <v:shape id="_x0000_s1032" type="#_x0000_t202" style="position:absolute;left:6849;top:-246;width:3467;height:1294" filled="f" stroked="f" strokecolor="gray">
              <v:stroke color2="#7f7f7f" joinstyle="round"/>
              <v:textbox style="mso-rotate-with-shape:t" inset="0,0,0,0">
                <w:txbxContent>
                  <w:p w:rsidR="00CB6033" w:rsidRDefault="00CB6033" w:rsidP="009111B9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La matière est un assemblage subtil de quatre éléments : le feu, l’eau, la terre et l’air. Selon les proportions, la matière sera lourde, sèche, froide…</w:t>
                    </w:r>
                  </w:p>
                </w:txbxContent>
              </v:textbox>
            </v:shape>
          </v:group>
        </w:pict>
      </w:r>
      <w:r w:rsidR="009111B9">
        <w:rPr>
          <w:noProof/>
          <w:lang w:eastAsia="fr-FR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-775970</wp:posOffset>
            </wp:positionH>
            <wp:positionV relativeFrom="paragraph">
              <wp:posOffset>255905</wp:posOffset>
            </wp:positionV>
            <wp:extent cx="1809750" cy="1971675"/>
            <wp:effectExtent l="1905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971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11B9" w:rsidRDefault="00D93F51">
      <w:r>
        <w:rPr>
          <w:noProof/>
          <w:lang w:eastAsia="fr-FR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3634104</wp:posOffset>
            </wp:positionH>
            <wp:positionV relativeFrom="paragraph">
              <wp:posOffset>180339</wp:posOffset>
            </wp:positionV>
            <wp:extent cx="2084867" cy="1724025"/>
            <wp:effectExtent l="19050" t="0" r="0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867" cy="1724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11B9" w:rsidRDefault="009111B9"/>
    <w:p w:rsidR="009111B9" w:rsidRDefault="009111B9"/>
    <w:p w:rsidR="009111B9" w:rsidRDefault="009111B9"/>
    <w:p w:rsidR="009111B9" w:rsidRDefault="009111B9"/>
    <w:p w:rsidR="009111B9" w:rsidRDefault="009111B9"/>
    <w:p w:rsidR="009111B9" w:rsidRDefault="006E46F5">
      <w:r>
        <w:rPr>
          <w:noProof/>
          <w:lang w:eastAsia="fr-FR"/>
        </w:rPr>
        <w:pict>
          <v:group id="_x0000_s1048" style="position:absolute;margin-left:78.15pt;margin-top:19.8pt;width:202pt;height:68.3pt;z-index:251686912;mso-wrap-distance-left:0;mso-wrap-distance-right:0" coordorigin="6849,243" coordsize="3842,991">
            <o:lock v:ext="edit" text="t"/>
            <v:shape id="_x0000_s1049" type="#_x0000_t62" style="position:absolute;left:6849;top:243;width:3841;height:858;mso-wrap-style:none;v-text-anchor:middle" adj="2427,27219" fillcolor="#cfe7f5" strokecolor="gray" strokeweight=".26mm">
              <v:fill color2="#30180a"/>
              <v:stroke color2="#7f7f7f" joinstyle="round"/>
            </v:shape>
            <v:shape id="_x0000_s1050" type="#_x0000_t202" style="position:absolute;left:7055;top:344;width:3467;height:889" filled="f" stroked="f" strokecolor="gray">
              <v:stroke color2="#7f7f7f" joinstyle="round"/>
              <v:textbox style="mso-rotate-with-shape:t" inset="0,0,0,0">
                <w:txbxContent>
                  <w:p w:rsidR="00CB6033" w:rsidRDefault="00CB6033" w:rsidP="006E46F5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atomes qui constituent la matière seraient assimilables à des boules de billard.</w:t>
                    </w:r>
                  </w:p>
                </w:txbxContent>
              </v:textbox>
            </v:shape>
          </v:group>
        </w:pict>
      </w:r>
    </w:p>
    <w:p w:rsidR="009111B9" w:rsidRDefault="006E46F5">
      <w:r>
        <w:rPr>
          <w:noProof/>
          <w:lang w:eastAsia="fr-FR"/>
        </w:rPr>
        <w:drawing>
          <wp:anchor distT="0" distB="0" distL="0" distR="0" simplePos="0" relativeHeight="251688960" behindDoc="0" locked="0" layoutInCell="1" allowOverlap="1">
            <wp:simplePos x="0" y="0"/>
            <wp:positionH relativeFrom="column">
              <wp:posOffset>3670300</wp:posOffset>
            </wp:positionH>
            <wp:positionV relativeFrom="paragraph">
              <wp:posOffset>242570</wp:posOffset>
            </wp:positionV>
            <wp:extent cx="2049780" cy="1543050"/>
            <wp:effectExtent l="19050" t="0" r="7620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543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3F51">
        <w:rPr>
          <w:noProof/>
          <w:lang w:eastAsia="fr-FR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-775970</wp:posOffset>
            </wp:positionH>
            <wp:positionV relativeFrom="paragraph">
              <wp:posOffset>137795</wp:posOffset>
            </wp:positionV>
            <wp:extent cx="1743075" cy="1866900"/>
            <wp:effectExtent l="19050" t="0" r="9525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66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11B9" w:rsidRDefault="009111B9"/>
    <w:p w:rsidR="009111B9" w:rsidRDefault="009111B9"/>
    <w:p w:rsidR="009111B9" w:rsidRDefault="009111B9"/>
    <w:p w:rsidR="009111B9" w:rsidRDefault="009111B9"/>
    <w:p w:rsidR="009111B9" w:rsidRDefault="009111B9"/>
    <w:p w:rsidR="009111B9" w:rsidRDefault="006E46F5">
      <w:r>
        <w:rPr>
          <w:noProof/>
          <w:lang w:eastAsia="fr-FR"/>
        </w:rPr>
        <w:pict>
          <v:group id="_x0000_s1051" style="position:absolute;margin-left:73.25pt;margin-top:4.45pt;width:206.85pt;height:91.75pt;z-index:251689984;mso-wrap-distance-left:0;mso-wrap-distance-right:0" coordorigin="-2,29" coordsize="3786,1835">
            <o:lock v:ext="edit" text="t"/>
            <v:shape id="_x0000_s1052" type="#_x0000_t62" style="position:absolute;left:-2;top:29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53" type="#_x0000_t202" style="position:absolute;left:148;top:215;width:3467;height:1648" filled="f" stroked="f" strokecolor="gray">
              <v:stroke color2="#7f7f7f" joinstyle="round"/>
              <v:textbox style="mso-rotate-with-shape:t" inset="0,0,0,0">
                <w:txbxContent>
                  <w:p w:rsidR="00CB6033" w:rsidRDefault="00CB6033" w:rsidP="006E46F5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semble être constitué d’une matière chargée positivement, truffée de particules chargées négativement : les électrons. Un peu comme un pudding aux raisins.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3729355</wp:posOffset>
            </wp:positionH>
            <wp:positionV relativeFrom="paragraph">
              <wp:posOffset>46990</wp:posOffset>
            </wp:positionV>
            <wp:extent cx="2047875" cy="1895475"/>
            <wp:effectExtent l="19050" t="0" r="9525" b="0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895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11B9" w:rsidRDefault="00D93F51">
      <w:r>
        <w:rPr>
          <w:noProof/>
          <w:lang w:eastAsia="fr-FR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27940</wp:posOffset>
            </wp:positionV>
            <wp:extent cx="1695450" cy="1590675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90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11B9" w:rsidRDefault="009111B9"/>
    <w:p w:rsidR="009111B9" w:rsidRDefault="009111B9"/>
    <w:p w:rsidR="009111B9" w:rsidRDefault="006E46F5">
      <w:r>
        <w:rPr>
          <w:noProof/>
          <w:lang w:eastAsia="fr-FR"/>
        </w:rPr>
        <w:lastRenderedPageBreak/>
        <w:pict>
          <v:group id="_x0000_s1042" style="position:absolute;margin-left:81.5pt;margin-top:-25.85pt;width:231.8pt;height:93.4pt;z-index:251683840;mso-wrap-distance-left:0;mso-wrap-distance-right:0" coordorigin="774,252" coordsize="3786,1179">
            <o:lock v:ext="edit" text="t"/>
            <v:shape id="_x0000_s1043" type="#_x0000_t62" style="position:absolute;left:774;top:252;width:3785;height:924;mso-wrap-style:none;v-text-anchor:middle" adj="2685,26166" fillcolor="#cfe7f5" strokecolor="gray" strokeweight=".26mm">
              <v:fill color2="#30180a"/>
              <v:stroke color2="#7f7f7f" joinstyle="round"/>
            </v:shape>
            <v:shape id="_x0000_s1044" type="#_x0000_t202" style="position:absolute;left:924;top:372;width:3467;height:1057" filled="f" stroked="f" strokecolor="gray">
              <v:stroke color2="#7f7f7f" joinstyle="round"/>
              <v:textbox style="mso-rotate-with-shape:t" inset="0,0,0,0">
                <w:txbxContent>
                  <w:p w:rsidR="00CB6033" w:rsidRDefault="00CB6033" w:rsidP="006E46F5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serait un système solaire en miniature, l’électron gravitant autour du noyau comme la Terre autour du Soleil.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-147320</wp:posOffset>
            </wp:positionV>
            <wp:extent cx="1809750" cy="1352550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52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3B9D" w:rsidRPr="00C83B9D"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-271145</wp:posOffset>
            </wp:positionV>
            <wp:extent cx="1914794" cy="1990725"/>
            <wp:effectExtent l="19050" t="0" r="9256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794" cy="1990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11B9" w:rsidRDefault="009111B9"/>
    <w:p w:rsidR="009111B9" w:rsidRDefault="009111B9"/>
    <w:p w:rsidR="009111B9" w:rsidRDefault="00CB6033">
      <w:r>
        <w:rPr>
          <w:noProof/>
          <w:lang w:eastAsia="fr-FR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167005</wp:posOffset>
            </wp:positionH>
            <wp:positionV relativeFrom="margin">
              <wp:posOffset>6777355</wp:posOffset>
            </wp:positionV>
            <wp:extent cx="5010150" cy="3552825"/>
            <wp:effectExtent l="19050" t="0" r="0" b="0"/>
            <wp:wrapSquare wrapText="bothSides"/>
            <wp:docPr id="4" name="Image 1" descr="http://www.frisechronos.fr/H5PdfFiles/7f06b60a-1306-4434-90ed-b7afae740c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risechronos.fr/H5PdfFiles/7f06b60a-1306-4434-90ed-b7afae740cae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46F5" w:rsidRPr="006E46F5">
        <w:drawing>
          <wp:anchor distT="0" distB="0" distL="0" distR="0" simplePos="0" relativeHeight="251685888" behindDoc="0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1645285</wp:posOffset>
            </wp:positionV>
            <wp:extent cx="2085975" cy="1219200"/>
            <wp:effectExtent l="19050" t="0" r="9525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19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3B9D" w:rsidRPr="00C83B9D">
        <w:drawing>
          <wp:anchor distT="0" distB="0" distL="0" distR="0" simplePos="0" relativeHeight="251680768" behindDoc="0" locked="0" layoutInCell="1" allowOverlap="1">
            <wp:simplePos x="0" y="0"/>
            <wp:positionH relativeFrom="column">
              <wp:posOffset>3964661</wp:posOffset>
            </wp:positionH>
            <wp:positionV relativeFrom="paragraph">
              <wp:posOffset>4464685</wp:posOffset>
            </wp:positionV>
            <wp:extent cx="1924050" cy="1343025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43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3B9D">
        <w:rPr>
          <w:noProof/>
          <w:lang w:eastAsia="fr-FR"/>
        </w:rPr>
        <w:pict>
          <v:group id="_x0000_s1036" style="position:absolute;margin-left:74.75pt;margin-top:73.4pt;width:232.45pt;height:99.15pt;z-index:251675648;mso-wrap-distance-left:0;mso-wrap-distance-right:0;mso-position-horizontal-relative:text;mso-position-vertical-relative:text" coordorigin="7267,219" coordsize="3786,1441">
            <o:lock v:ext="edit" text="t"/>
            <v:shape id="_x0000_s1037" type="#_x0000_t62" style="position:absolute;left:7267;top:219;width:3785;height:1132;mso-wrap-style:none;v-text-anchor:middle" adj="2514,24911" fillcolor="#cfe7f5" strokecolor="gray" strokeweight=".26mm">
              <v:fill color2="#30180a"/>
              <v:stroke color2="#7f7f7f" joinstyle="round"/>
            </v:shape>
            <v:shape id="_x0000_s1038" type="#_x0000_t202" style="position:absolute;left:7417;top:365;width:3467;height:1294" filled="f" stroked="f" strokecolor="gray">
              <v:stroke color2="#7f7f7f" joinstyle="round"/>
              <v:textbox style="mso-rotate-with-shape:t" inset="0,0,0,0">
                <w:txbxContent>
                  <w:p w:rsidR="00CB6033" w:rsidRDefault="00CB6033" w:rsidP="00C83B9D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Si j’admets que l’électron se déplace autour du noyau, je rajouterais qu’il ne peut occuper que des orbites bien précises. Un peu comme les étages d’un immeuble.</w:t>
                    </w:r>
                  </w:p>
                </w:txbxContent>
              </v:textbox>
            </v:shape>
          </v:group>
        </w:pict>
      </w:r>
      <w:r w:rsidR="00C83B9D">
        <w:rPr>
          <w:noProof/>
          <w:lang w:eastAsia="fr-FR"/>
        </w:rPr>
        <w:pict>
          <v:group id="_x0000_s1039" style="position:absolute;margin-left:74.75pt;margin-top:274pt;width:249.7pt;height:103pt;z-index:251678720;mso-wrap-distance-left:0;mso-wrap-distance-right:0;mso-position-horizontal-relative:text;mso-position-vertical-relative:text" coordorigin="1073,86" coordsize="3786,1835">
            <o:lock v:ext="edit" text="t"/>
            <v:shape id="_x0000_s1040" type="#_x0000_t62" style="position:absolute;left:1073;top:86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41" type="#_x0000_t202" style="position:absolute;left:1223;top:272;width:3467;height:1648" filled="f" stroked="f" strokecolor="gray">
              <v:stroke color2="#7f7f7f" joinstyle="round"/>
              <v:textbox style="mso-rotate-with-shape:t" inset="0,0,0,0">
                <w:txbxContent>
                  <w:p w:rsidR="00CB6033" w:rsidRDefault="00CB6033" w:rsidP="00C83B9D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progrès de la Physique montrent que nous ne pouvons pas connaître à la fois la vitesse et la position des électrons. L’atome serait constitué d’un noyau baignant dans un nuage électronique.</w:t>
                    </w:r>
                  </w:p>
                </w:txbxContent>
              </v:textbox>
            </v:shape>
          </v:group>
        </w:pict>
      </w:r>
      <w:r w:rsidR="00C83B9D" w:rsidRPr="00C83B9D">
        <w:drawing>
          <wp:anchor distT="0" distB="0" distL="0" distR="0" simplePos="0" relativeHeight="251677696" behindDoc="0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3778885</wp:posOffset>
            </wp:positionV>
            <wp:extent cx="1902460" cy="1962150"/>
            <wp:effectExtent l="19050" t="0" r="2540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1962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3B9D" w:rsidRPr="00C83B9D">
        <w:drawing>
          <wp:anchor distT="0" distB="0" distL="0" distR="0" simplePos="0" relativeHeight="251674624" behindDoc="0" locked="0" layoutInCell="1" allowOverlap="1">
            <wp:simplePos x="0" y="0"/>
            <wp:positionH relativeFrom="column">
              <wp:posOffset>-762430</wp:posOffset>
            </wp:positionH>
            <wp:positionV relativeFrom="paragraph">
              <wp:posOffset>1216660</wp:posOffset>
            </wp:positionV>
            <wp:extent cx="1876425" cy="1857375"/>
            <wp:effectExtent l="19050" t="0" r="9525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57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111B9" w:rsidSect="00655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11B9"/>
    <w:rsid w:val="002E3294"/>
    <w:rsid w:val="006558ED"/>
    <w:rsid w:val="006E46F5"/>
    <w:rsid w:val="009111B9"/>
    <w:rsid w:val="00C83B9D"/>
    <w:rsid w:val="00CA48DC"/>
    <w:rsid w:val="00CB6033"/>
    <w:rsid w:val="00D02F44"/>
    <w:rsid w:val="00D93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" type="callout" idref="#_x0000_s1028"/>
        <o:r id="V:Rule2" type="callout" idref="#_x0000_s1031"/>
        <o:r id="V:Rule3" type="callout" idref="#_x0000_s1034"/>
        <o:r id="V:Rule4" type="callout" idref="#_x0000_s1037"/>
        <o:r id="V:Rule5" type="callout" idref="#_x0000_s1040"/>
        <o:r id="V:Rule6" type="callout" idref="#_x0000_s1043"/>
        <o:r id="V:Rule7" type="callout" idref="#_x0000_s1046"/>
        <o:r id="V:Rule8" type="callout" idref="#_x0000_s1049"/>
        <o:r id="V:Rule9" type="callout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B6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60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morgane.lamblin</dc:creator>
  <cp:lastModifiedBy>morgane.lamblin</cp:lastModifiedBy>
  <cp:revision>10</cp:revision>
  <dcterms:created xsi:type="dcterms:W3CDTF">2016-12-05T12:44:00Z</dcterms:created>
  <dcterms:modified xsi:type="dcterms:W3CDTF">2016-12-05T13:51:00Z</dcterms:modified>
</cp:coreProperties>
</file>