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944" w:rsidRDefault="00CF4DF2" w:rsidP="00CF4DF2">
      <w:pPr>
        <w:jc w:val="center"/>
        <w:rPr>
          <w:rFonts w:ascii="Lucida Sans Unicode" w:hAnsi="Lucida Sans Unicode" w:cs="Lucida Sans Unicode"/>
          <w:color w:val="4F6228" w:themeColor="accent3" w:themeShade="80"/>
          <w:sz w:val="36"/>
          <w:szCs w:val="36"/>
          <w:u w:val="single"/>
        </w:rPr>
      </w:pPr>
      <w:r w:rsidRPr="00CF4DF2">
        <w:rPr>
          <w:rFonts w:ascii="Lucida Sans Unicode" w:hAnsi="Lucida Sans Unicode" w:cs="Lucida Sans Unicode"/>
          <w:color w:val="4F6228" w:themeColor="accent3" w:themeShade="80"/>
          <w:sz w:val="36"/>
          <w:szCs w:val="36"/>
          <w:u w:val="single"/>
        </w:rPr>
        <w:t>Devoir Maison SVT : Le SIDA</w:t>
      </w:r>
    </w:p>
    <w:p w:rsidR="00CF4DF2" w:rsidRPr="003A3E25" w:rsidRDefault="003A3E25" w:rsidP="00CF4DF2">
      <w:pPr>
        <w:rPr>
          <w:rFonts w:ascii="Lucida Sans Unicode" w:hAnsi="Lucida Sans Unicode" w:cs="Lucida Sans Unicode"/>
          <w:b/>
          <w:color w:val="C00000"/>
        </w:rPr>
      </w:pPr>
      <w:r>
        <w:rPr>
          <w:rFonts w:ascii="Lucida Sans Unicode" w:hAnsi="Lucida Sans Unicode" w:cs="Lucida Sans Unicode"/>
          <w:b/>
          <w:color w:val="C00000"/>
        </w:rPr>
        <w:t>EVEN THELU</w:t>
      </w:r>
      <w:bookmarkStart w:id="0" w:name="_GoBack"/>
      <w:bookmarkEnd w:id="0"/>
    </w:p>
    <w:p w:rsidR="00CF4DF2" w:rsidRDefault="00CF4DF2" w:rsidP="00CF4DF2">
      <w:pPr>
        <w:rPr>
          <w:rFonts w:ascii="Lucida Sans Unicode" w:hAnsi="Lucida Sans Unicode" w:cs="Lucida Sans Unicode"/>
          <w:b/>
          <w:u w:val="single"/>
        </w:rPr>
      </w:pPr>
      <w:r>
        <w:rPr>
          <w:rFonts w:ascii="Lucida Sans Unicode" w:hAnsi="Lucida Sans Unicode" w:cs="Lucida Sans Unicode"/>
          <w:b/>
          <w:u w:val="single"/>
        </w:rPr>
        <w:t>Problème : Qu’est-ce que le SIDA ?</w:t>
      </w:r>
    </w:p>
    <w:p w:rsidR="00CF4DF2" w:rsidRPr="00CF4DF2" w:rsidRDefault="00CF4DF2" w:rsidP="00CF4DF2">
      <w:pPr>
        <w:rPr>
          <w:rFonts w:ascii="Lucida Sans Unicode" w:hAnsi="Lucida Sans Unicode" w:cs="Lucida Sans Unicode"/>
          <w:sz w:val="28"/>
          <w:szCs w:val="28"/>
          <w:u w:val="single" w:color="00B050"/>
        </w:rPr>
      </w:pPr>
      <w:r w:rsidRPr="00CF4DF2">
        <w:rPr>
          <w:rFonts w:ascii="Lucida Sans Unicode" w:hAnsi="Lucida Sans Unicode" w:cs="Lucida Sans Unicode"/>
          <w:sz w:val="28"/>
          <w:szCs w:val="28"/>
          <w:u w:val="single" w:color="00B050"/>
        </w:rPr>
        <w:t>Document 1 :</w:t>
      </w:r>
    </w:p>
    <w:p w:rsidR="00CF4DF2" w:rsidRDefault="00CF4DF2" w:rsidP="00CF4DF2">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 xml:space="preserve">L’abréviation SIDA signifie </w:t>
      </w:r>
      <w:r w:rsidRPr="00CF4DF2">
        <w:rPr>
          <w:rFonts w:ascii="Lucida Sans Unicode" w:hAnsi="Lucida Sans Unicode" w:cs="Lucida Sans Unicode"/>
          <w:b/>
          <w:sz w:val="24"/>
          <w:szCs w:val="24"/>
        </w:rPr>
        <w:t>S</w:t>
      </w:r>
      <w:r>
        <w:rPr>
          <w:rFonts w:ascii="Lucida Sans Unicode" w:hAnsi="Lucida Sans Unicode" w:cs="Lucida Sans Unicode"/>
          <w:sz w:val="24"/>
          <w:szCs w:val="24"/>
        </w:rPr>
        <w:t xml:space="preserve">yndrome </w:t>
      </w:r>
      <w:proofErr w:type="spellStart"/>
      <w:r>
        <w:rPr>
          <w:rFonts w:ascii="Lucida Sans Unicode" w:hAnsi="Lucida Sans Unicode" w:cs="Lucida Sans Unicode"/>
          <w:sz w:val="24"/>
          <w:szCs w:val="24"/>
        </w:rPr>
        <w:t>d’</w:t>
      </w:r>
      <w:r w:rsidRPr="00CF4DF2">
        <w:rPr>
          <w:rFonts w:ascii="Lucida Sans Unicode" w:hAnsi="Lucida Sans Unicode" w:cs="Lucida Sans Unicode"/>
          <w:b/>
          <w:sz w:val="24"/>
          <w:szCs w:val="24"/>
        </w:rPr>
        <w:t>I</w:t>
      </w:r>
      <w:r>
        <w:rPr>
          <w:rFonts w:ascii="Lucida Sans Unicode" w:hAnsi="Lucida Sans Unicode" w:cs="Lucida Sans Unicode"/>
          <w:sz w:val="24"/>
          <w:szCs w:val="24"/>
        </w:rPr>
        <w:t>mmuno</w:t>
      </w:r>
      <w:r w:rsidRPr="00CF4DF2">
        <w:rPr>
          <w:rFonts w:ascii="Lucida Sans Unicode" w:hAnsi="Lucida Sans Unicode" w:cs="Lucida Sans Unicode"/>
          <w:b/>
          <w:sz w:val="24"/>
          <w:szCs w:val="24"/>
        </w:rPr>
        <w:t>D</w:t>
      </w:r>
      <w:r>
        <w:rPr>
          <w:rFonts w:ascii="Lucida Sans Unicode" w:hAnsi="Lucida Sans Unicode" w:cs="Lucida Sans Unicode"/>
          <w:sz w:val="24"/>
          <w:szCs w:val="24"/>
        </w:rPr>
        <w:t>éficience</w:t>
      </w:r>
      <w:proofErr w:type="spellEnd"/>
      <w:r>
        <w:rPr>
          <w:rFonts w:ascii="Lucida Sans Unicode" w:hAnsi="Lucida Sans Unicode" w:cs="Lucida Sans Unicode"/>
          <w:sz w:val="24"/>
          <w:szCs w:val="24"/>
        </w:rPr>
        <w:t xml:space="preserve"> </w:t>
      </w:r>
      <w:r w:rsidRPr="00CF4DF2">
        <w:rPr>
          <w:rFonts w:ascii="Lucida Sans Unicode" w:hAnsi="Lucida Sans Unicode" w:cs="Lucida Sans Unicode"/>
          <w:b/>
          <w:sz w:val="24"/>
          <w:szCs w:val="24"/>
        </w:rPr>
        <w:t>A</w:t>
      </w:r>
      <w:r>
        <w:rPr>
          <w:rFonts w:ascii="Lucida Sans Unicode" w:hAnsi="Lucida Sans Unicode" w:cs="Lucida Sans Unicode"/>
          <w:sz w:val="24"/>
          <w:szCs w:val="24"/>
        </w:rPr>
        <w:t>cquise.</w:t>
      </w:r>
    </w:p>
    <w:p w:rsidR="00CF4DF2" w:rsidRDefault="00CF4DF2" w:rsidP="00CF4DF2">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Le microorganisme responsable du SIDA est un virus, le VIH (</w:t>
      </w:r>
      <w:r w:rsidRPr="00CF4DF2">
        <w:rPr>
          <w:rFonts w:ascii="Lucida Sans Unicode" w:hAnsi="Lucida Sans Unicode" w:cs="Lucida Sans Unicode"/>
          <w:b/>
          <w:sz w:val="24"/>
          <w:szCs w:val="24"/>
        </w:rPr>
        <w:t>V</w:t>
      </w:r>
      <w:r>
        <w:rPr>
          <w:rFonts w:ascii="Lucida Sans Unicode" w:hAnsi="Lucida Sans Unicode" w:cs="Lucida Sans Unicode"/>
          <w:sz w:val="24"/>
          <w:szCs w:val="24"/>
        </w:rPr>
        <w:t xml:space="preserve">irus de </w:t>
      </w:r>
      <w:proofErr w:type="spellStart"/>
      <w:r>
        <w:rPr>
          <w:rFonts w:ascii="Lucida Sans Unicode" w:hAnsi="Lucida Sans Unicode" w:cs="Lucida Sans Unicode"/>
          <w:sz w:val="24"/>
          <w:szCs w:val="24"/>
        </w:rPr>
        <w:t>l’</w:t>
      </w:r>
      <w:r w:rsidRPr="00CF4DF2">
        <w:rPr>
          <w:rFonts w:ascii="Lucida Sans Unicode" w:hAnsi="Lucida Sans Unicode" w:cs="Lucida Sans Unicode"/>
          <w:b/>
          <w:sz w:val="24"/>
          <w:szCs w:val="24"/>
        </w:rPr>
        <w:t>I</w:t>
      </w:r>
      <w:r>
        <w:rPr>
          <w:rFonts w:ascii="Lucida Sans Unicode" w:hAnsi="Lucida Sans Unicode" w:cs="Lucida Sans Unicode"/>
          <w:sz w:val="24"/>
          <w:szCs w:val="24"/>
        </w:rPr>
        <w:t>mmuno</w:t>
      </w:r>
      <w:r w:rsidRPr="00CF4DF2">
        <w:rPr>
          <w:rFonts w:ascii="Lucida Sans Unicode" w:hAnsi="Lucida Sans Unicode" w:cs="Lucida Sans Unicode"/>
          <w:sz w:val="24"/>
          <w:szCs w:val="24"/>
        </w:rPr>
        <w:t>D</w:t>
      </w:r>
      <w:r>
        <w:rPr>
          <w:rFonts w:ascii="Lucida Sans Unicode" w:hAnsi="Lucida Sans Unicode" w:cs="Lucida Sans Unicode"/>
          <w:sz w:val="24"/>
          <w:szCs w:val="24"/>
        </w:rPr>
        <w:t>éficience</w:t>
      </w:r>
      <w:proofErr w:type="spellEnd"/>
      <w:r>
        <w:rPr>
          <w:rFonts w:ascii="Lucida Sans Unicode" w:hAnsi="Lucida Sans Unicode" w:cs="Lucida Sans Unicode"/>
          <w:sz w:val="24"/>
          <w:szCs w:val="24"/>
        </w:rPr>
        <w:t xml:space="preserve"> </w:t>
      </w:r>
      <w:r w:rsidRPr="00CF4DF2">
        <w:rPr>
          <w:rFonts w:ascii="Lucida Sans Unicode" w:hAnsi="Lucida Sans Unicode" w:cs="Lucida Sans Unicode"/>
          <w:b/>
          <w:sz w:val="24"/>
          <w:szCs w:val="24"/>
        </w:rPr>
        <w:t>H</w:t>
      </w:r>
      <w:r>
        <w:rPr>
          <w:rFonts w:ascii="Lucida Sans Unicode" w:hAnsi="Lucida Sans Unicode" w:cs="Lucida Sans Unicode"/>
          <w:sz w:val="24"/>
          <w:szCs w:val="24"/>
        </w:rPr>
        <w:t>umaine).</w:t>
      </w:r>
    </w:p>
    <w:p w:rsidR="00CF4DF2" w:rsidRDefault="00CF4DF2" w:rsidP="00CF4DF2">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On décrit cette maladie comme une perturbation du système immunitaire car le VIH détruit les lymphocytes T, qui contribuent à l’autodéfense du corps et donc le système immunitaire. L’organisme se retrouve donc fragilisé.</w:t>
      </w:r>
    </w:p>
    <w:p w:rsidR="00CF4DF2" w:rsidRDefault="00CF4DF2" w:rsidP="00CF4DF2">
      <w:pPr>
        <w:pStyle w:val="Paragraphedeliste"/>
        <w:rPr>
          <w:rFonts w:ascii="Lucida Sans Unicode" w:hAnsi="Lucida Sans Unicode" w:cs="Lucida Sans Unicode"/>
          <w:sz w:val="24"/>
          <w:szCs w:val="24"/>
        </w:rPr>
      </w:pPr>
    </w:p>
    <w:p w:rsidR="00D124EA" w:rsidRDefault="00D124EA" w:rsidP="00CF4DF2">
      <w:pPr>
        <w:pStyle w:val="Paragraphedeliste"/>
        <w:rPr>
          <w:rFonts w:ascii="Lucida Sans Unicode" w:hAnsi="Lucida Sans Unicode" w:cs="Lucida Sans Unicode"/>
          <w:sz w:val="24"/>
          <w:szCs w:val="24"/>
        </w:rPr>
      </w:pPr>
    </w:p>
    <w:p w:rsidR="00D124EA" w:rsidRDefault="00D124EA" w:rsidP="00D124EA">
      <w:pPr>
        <w:rPr>
          <w:rFonts w:ascii="Lucida Sans Unicode" w:hAnsi="Lucida Sans Unicode" w:cs="Lucida Sans Unicode"/>
          <w:sz w:val="28"/>
          <w:szCs w:val="28"/>
          <w:u w:val="single" w:color="00B050"/>
        </w:rPr>
      </w:pPr>
      <w:r w:rsidRPr="00D124EA">
        <w:rPr>
          <w:rFonts w:ascii="Lucida Sans Unicode" w:hAnsi="Lucida Sans Unicode" w:cs="Lucida Sans Unicode"/>
          <w:sz w:val="28"/>
          <w:szCs w:val="28"/>
          <w:u w:val="single" w:color="00B050"/>
        </w:rPr>
        <w:t>Document 2 :</w:t>
      </w:r>
    </w:p>
    <w:p w:rsidR="00D124EA" w:rsidRDefault="00D124EA" w:rsidP="00D124EA">
      <w:pPr>
        <w:pStyle w:val="Paragraphedeliste"/>
        <w:numPr>
          <w:ilvl w:val="0"/>
          <w:numId w:val="1"/>
        </w:numPr>
        <w:rPr>
          <w:rFonts w:ascii="Lucida Sans Unicode" w:hAnsi="Lucida Sans Unicode" w:cs="Lucida Sans Unicode"/>
          <w:sz w:val="24"/>
          <w:szCs w:val="24"/>
        </w:rPr>
      </w:pPr>
      <w:r w:rsidRPr="00D124EA">
        <w:rPr>
          <w:rFonts w:ascii="Lucida Sans Unicode" w:hAnsi="Lucida Sans Unicode" w:cs="Lucida Sans Unicode"/>
          <w:sz w:val="24"/>
          <w:szCs w:val="24"/>
        </w:rPr>
        <w:t>L’Afrique es</w:t>
      </w:r>
      <w:r>
        <w:rPr>
          <w:rFonts w:ascii="Lucida Sans Unicode" w:hAnsi="Lucida Sans Unicode" w:cs="Lucida Sans Unicode"/>
          <w:sz w:val="24"/>
          <w:szCs w:val="24"/>
        </w:rPr>
        <w:t>t le continent qui souffre le plus du SIDA.</w:t>
      </w:r>
    </w:p>
    <w:p w:rsidR="00D124EA" w:rsidRDefault="00D124EA" w:rsidP="00D124EA">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Il y a environ 150 000 porteurs du SIDA en France.</w:t>
      </w:r>
    </w:p>
    <w:p w:rsidR="00D124EA" w:rsidRDefault="00D124EA" w:rsidP="00D124EA">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Une personne atteinte par le VIH est dite séropositive.</w:t>
      </w:r>
    </w:p>
    <w:p w:rsidR="00D124EA" w:rsidRDefault="00D124EA" w:rsidP="00D124EA">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Le seul moyen de savoir si nous sommes séropositifs est de procéder à un dépistage.</w:t>
      </w:r>
    </w:p>
    <w:p w:rsidR="00D124EA" w:rsidRDefault="00D124EA" w:rsidP="00D124EA">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 xml:space="preserve">Le VIH se transmet par les liquides corporels : le sang, le sperme, mais aussi les sécrétions vaginales et le lait maternel. On peut donc être contaminé à cause d’un rapport sexuel non protégé, par l’allaitement, ou même </w:t>
      </w:r>
      <w:proofErr w:type="gramStart"/>
      <w:r>
        <w:rPr>
          <w:rFonts w:ascii="Lucida Sans Unicode" w:hAnsi="Lucida Sans Unicode" w:cs="Lucida Sans Unicode"/>
          <w:sz w:val="24"/>
          <w:szCs w:val="24"/>
        </w:rPr>
        <w:t>un</w:t>
      </w:r>
      <w:proofErr w:type="gramEnd"/>
      <w:r>
        <w:rPr>
          <w:rFonts w:ascii="Lucida Sans Unicode" w:hAnsi="Lucida Sans Unicode" w:cs="Lucida Sans Unicode"/>
          <w:sz w:val="24"/>
          <w:szCs w:val="24"/>
        </w:rPr>
        <w:t xml:space="preserve"> piqure avec une seringue non-stérilisée (contact sanguin).</w:t>
      </w:r>
    </w:p>
    <w:p w:rsidR="00EA4C98" w:rsidRDefault="00EA4C98" w:rsidP="00EA4C98">
      <w:pPr>
        <w:rPr>
          <w:rFonts w:ascii="Lucida Sans Unicode" w:hAnsi="Lucida Sans Unicode" w:cs="Lucida Sans Unicode"/>
          <w:sz w:val="24"/>
          <w:szCs w:val="24"/>
        </w:rPr>
      </w:pPr>
    </w:p>
    <w:p w:rsidR="00EA4C98" w:rsidRDefault="00EA4C98" w:rsidP="00EA4C98">
      <w:pPr>
        <w:rPr>
          <w:rFonts w:ascii="Lucida Sans Unicode" w:hAnsi="Lucida Sans Unicode" w:cs="Lucida Sans Unicode"/>
          <w:sz w:val="28"/>
          <w:szCs w:val="28"/>
          <w:u w:val="single" w:color="00B050"/>
        </w:rPr>
      </w:pPr>
      <w:r>
        <w:rPr>
          <w:rFonts w:ascii="Lucida Sans Unicode" w:hAnsi="Lucida Sans Unicode" w:cs="Lucida Sans Unicode"/>
          <w:sz w:val="28"/>
          <w:szCs w:val="28"/>
          <w:u w:val="single" w:color="00B050"/>
        </w:rPr>
        <w:t xml:space="preserve">Document 3 : </w:t>
      </w:r>
    </w:p>
    <w:p w:rsidR="00EA4C98" w:rsidRDefault="00EA4C98" w:rsidP="00EA4C98">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Ces trois phases sont la primo-infection, la phase asymptomatique et le SIDA déclaré.</w:t>
      </w:r>
    </w:p>
    <w:p w:rsidR="00EA4C98" w:rsidRDefault="00436364" w:rsidP="00EA4C98">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La phase asymptomatique peut durer jusqu’à 12 ans !</w:t>
      </w:r>
    </w:p>
    <w:p w:rsidR="00436364" w:rsidRDefault="00436364" w:rsidP="00EA4C98">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 xml:space="preserve">Lors de la contamination, le VIH va se multiplier brutalement et en grand nombre dans le sang avant de redescendre aussi vite, puis il restera assez stable durant la deuxième phase. Et lorsque le SIDA se déclare, la quantité du virus VIH augmente une nouvelle fois, abondamment, mais ne redescend quasiment pas… </w:t>
      </w:r>
    </w:p>
    <w:p w:rsidR="00415D0C" w:rsidRDefault="00415D0C" w:rsidP="00415D0C">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lastRenderedPageBreak/>
        <w:t>Le nombre de lymphocytes T dépend un peu de la présence du virus, il commence à descendre irrégulièrement vers la fin de la phase asymptomatique et chute lors de la déclaration de la maladie.</w:t>
      </w:r>
    </w:p>
    <w:p w:rsidR="00415D0C" w:rsidRDefault="00415D0C" w:rsidP="00415D0C">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Contrairement aux lymphocytes T, les anticorps vont se multiplier à grande échelle lors de la primo-infection, avant de se stabiliser complètement pendant la deuxième phase et de disparaître petit à petit quand le SIDA est déclaré.</w:t>
      </w:r>
    </w:p>
    <w:p w:rsidR="00415D0C" w:rsidRPr="00415D0C" w:rsidRDefault="00415D0C" w:rsidP="00415D0C">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 xml:space="preserve">Les défenses de l’organisme sont inefficaces parce que le corps ne contient presque plus de lymphocytes T, donc le virus se propages sans problème dans tout le corps !  </w:t>
      </w:r>
    </w:p>
    <w:p w:rsidR="00EA4C98" w:rsidRDefault="00E71429" w:rsidP="00415D0C">
      <w:pPr>
        <w:ind w:left="142"/>
        <w:rPr>
          <w:rFonts w:ascii="Lucida Sans Unicode" w:hAnsi="Lucida Sans Unicode" w:cs="Lucida Sans Unicode"/>
          <w:sz w:val="24"/>
          <w:szCs w:val="24"/>
        </w:rPr>
      </w:pPr>
      <w:r>
        <w:rPr>
          <w:rFonts w:ascii="Lucida Sans Unicode" w:hAnsi="Lucida Sans Unicode" w:cs="Lucida Sans Unicode"/>
          <w:sz w:val="28"/>
          <w:szCs w:val="28"/>
          <w:u w:val="single" w:color="00B050"/>
        </w:rPr>
        <w:t xml:space="preserve">Document 4 : </w:t>
      </w:r>
    </w:p>
    <w:p w:rsidR="00E71429" w:rsidRDefault="00E71429" w:rsidP="00E71429">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Non, les personnes séropositives ne présentent AUCUNE différence physique.</w:t>
      </w:r>
    </w:p>
    <w:p w:rsidR="00E71429" w:rsidRDefault="00E71429" w:rsidP="00E71429">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Il s’agit d’un contact sexuel sans préservatif, ou avec un préservatif usagé, endommagé.</w:t>
      </w:r>
    </w:p>
    <w:p w:rsidR="00E71429" w:rsidRDefault="00E71429" w:rsidP="00E71429">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Nous ne pouvons pas guérir du SIDA.</w:t>
      </w:r>
    </w:p>
    <w:p w:rsidR="00E71429" w:rsidRDefault="00E71429" w:rsidP="00E71429">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Il n’existe pas de vaccin contre le VIH.</w:t>
      </w:r>
    </w:p>
    <w:p w:rsidR="00E71429" w:rsidRDefault="00E71429" w:rsidP="00E71429">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Le traitement permet d’allonger l’espérance de vie du malade, et d’améliorer ses conditions de vie en freinant la maladie.</w:t>
      </w:r>
    </w:p>
    <w:p w:rsidR="00E71429" w:rsidRPr="00E71429" w:rsidRDefault="00E71429" w:rsidP="00E71429">
      <w:pPr>
        <w:pStyle w:val="Paragraphedeliste"/>
        <w:numPr>
          <w:ilvl w:val="0"/>
          <w:numId w:val="1"/>
        </w:numPr>
        <w:rPr>
          <w:rFonts w:ascii="Lucida Sans Unicode" w:hAnsi="Lucida Sans Unicode" w:cs="Lucida Sans Unicode"/>
          <w:sz w:val="24"/>
          <w:szCs w:val="24"/>
        </w:rPr>
      </w:pPr>
      <w:r>
        <w:rPr>
          <w:rFonts w:ascii="Lucida Sans Unicode" w:hAnsi="Lucida Sans Unicode" w:cs="Lucida Sans Unicode"/>
          <w:sz w:val="24"/>
          <w:szCs w:val="24"/>
        </w:rPr>
        <w:t>La véritable solution pour stopper le VIH est l’utilisation de préservatifs.</w:t>
      </w:r>
    </w:p>
    <w:sectPr w:rsidR="00E71429" w:rsidRPr="00E71429" w:rsidSect="00CF4DF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6E5FB9"/>
    <w:multiLevelType w:val="hybridMultilevel"/>
    <w:tmpl w:val="61AEA57C"/>
    <w:lvl w:ilvl="0" w:tplc="38A6B87E">
      <w:start w:val="1"/>
      <w:numFmt w:val="decimal"/>
      <w:lvlText w:val="%1)"/>
      <w:lvlJc w:val="left"/>
      <w:pPr>
        <w:ind w:left="502" w:hanging="360"/>
      </w:pPr>
      <w:rPr>
        <w:rFonts w:hint="default"/>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DF2"/>
    <w:rsid w:val="003A3E25"/>
    <w:rsid w:val="00415D0C"/>
    <w:rsid w:val="00436364"/>
    <w:rsid w:val="00C21944"/>
    <w:rsid w:val="00CF4DF2"/>
    <w:rsid w:val="00D124EA"/>
    <w:rsid w:val="00E71429"/>
    <w:rsid w:val="00EA4C9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F4D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F4D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97147-9FE9-4031-81FE-8EC7AACAA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389</Words>
  <Characters>2142</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THELU</dc:creator>
  <cp:lastModifiedBy>Vincent THELU</cp:lastModifiedBy>
  <cp:revision>4</cp:revision>
  <dcterms:created xsi:type="dcterms:W3CDTF">2017-04-06T19:37:00Z</dcterms:created>
  <dcterms:modified xsi:type="dcterms:W3CDTF">2017-04-06T20:17:00Z</dcterms:modified>
</cp:coreProperties>
</file>