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7173" w:rsidRPr="00661FDC" w:rsidRDefault="00517173" w:rsidP="00517173">
      <w:pPr>
        <w:rPr>
          <w:rFonts w:ascii="Comic Sans MS" w:hAnsi="Comic Sans MS"/>
          <w:bCs/>
          <w:sz w:val="20"/>
        </w:rPr>
      </w:pPr>
      <w:r w:rsidRPr="00D0316E">
        <w:rPr>
          <w:rFonts w:ascii="Comic Sans MS" w:hAnsi="Comic Sans MS"/>
        </w:rPr>
        <w:t>Nom :</w:t>
      </w:r>
      <w:r>
        <w:rPr>
          <w:rFonts w:ascii="Comic Sans MS" w:hAnsi="Comic Sans MS"/>
          <w:sz w:val="20"/>
        </w:rPr>
        <w:t xml:space="preserve"> </w:t>
      </w:r>
      <w:r w:rsidR="00017EED" w:rsidRPr="00017EED">
        <w:rPr>
          <w:rFonts w:ascii="Comic Sans MS" w:hAnsi="Comic Sans MS"/>
          <w:color w:val="0070C0"/>
          <w:sz w:val="20"/>
        </w:rPr>
        <w:t xml:space="preserve">Manon </w:t>
      </w:r>
      <w:proofErr w:type="spellStart"/>
      <w:r w:rsidR="00017EED" w:rsidRPr="00017EED">
        <w:rPr>
          <w:rFonts w:ascii="Comic Sans MS" w:hAnsi="Comic Sans MS"/>
          <w:color w:val="0070C0"/>
          <w:sz w:val="20"/>
        </w:rPr>
        <w:t>Radet</w:t>
      </w:r>
      <w:proofErr w:type="spellEnd"/>
      <w:r w:rsidRPr="00017EED">
        <w:rPr>
          <w:rFonts w:ascii="Comic Sans MS" w:hAnsi="Comic Sans MS"/>
          <w:color w:val="0070C0"/>
          <w:sz w:val="20"/>
        </w:rPr>
        <w:t xml:space="preserve">   </w:t>
      </w:r>
      <w:r>
        <w:rPr>
          <w:rFonts w:ascii="Comic Sans MS" w:hAnsi="Comic Sans MS"/>
          <w:sz w:val="20"/>
        </w:rPr>
        <w:t xml:space="preserve">                  </w:t>
      </w:r>
      <w:r>
        <w:rPr>
          <w:rFonts w:ascii="Comic Sans MS" w:hAnsi="Comic Sans MS"/>
          <w:b/>
          <w:bCs/>
          <w:sz w:val="28"/>
          <w:szCs w:val="28"/>
          <w:u w:val="single"/>
        </w:rPr>
        <w:t>EVALUATION</w:t>
      </w:r>
      <w:r w:rsidRPr="00D0316E">
        <w:rPr>
          <w:rFonts w:ascii="Comic Sans MS" w:hAnsi="Comic Sans MS"/>
          <w:b/>
          <w:bCs/>
          <w:sz w:val="28"/>
          <w:szCs w:val="28"/>
          <w:u w:val="single"/>
        </w:rPr>
        <w:t xml:space="preserve"> DE CHI</w:t>
      </w:r>
      <w:r w:rsidR="00661FDC">
        <w:rPr>
          <w:rFonts w:ascii="Comic Sans MS" w:hAnsi="Comic Sans MS"/>
          <w:b/>
          <w:bCs/>
          <w:sz w:val="28"/>
          <w:szCs w:val="28"/>
          <w:u w:val="single"/>
        </w:rPr>
        <w:t>MIE</w:t>
      </w:r>
      <w:r w:rsidR="00661FDC">
        <w:rPr>
          <w:rFonts w:ascii="Comic Sans MS" w:hAnsi="Comic Sans MS"/>
          <w:bCs/>
          <w:sz w:val="28"/>
          <w:szCs w:val="28"/>
        </w:rPr>
        <w:t xml:space="preserve">                </w:t>
      </w:r>
    </w:p>
    <w:p w:rsidR="00AB4AC3" w:rsidRDefault="00AB4AC3" w:rsidP="00393E22">
      <w:pPr>
        <w:rPr>
          <w:rFonts w:ascii="Comic Sans MS" w:hAnsi="Comic Sans MS"/>
          <w:sz w:val="18"/>
          <w:szCs w:val="18"/>
        </w:rPr>
      </w:pPr>
    </w:p>
    <w:p w:rsidR="00AB4AC3" w:rsidRPr="00517173" w:rsidRDefault="00AB4AC3" w:rsidP="00AB4AC3">
      <w:pPr>
        <w:rPr>
          <w:rFonts w:ascii="Comic Sans MS" w:hAnsi="Comic Sans MS"/>
          <w:bCs/>
          <w:sz w:val="18"/>
          <w:szCs w:val="18"/>
        </w:rPr>
      </w:pPr>
    </w:p>
    <w:p w:rsidR="00AB4AC3" w:rsidRDefault="00275AB0" w:rsidP="00AB4AC3">
      <w:pPr>
        <w:rPr>
          <w:b/>
          <w:bCs/>
        </w:rPr>
      </w:pPr>
      <w:r w:rsidRPr="002A4525">
        <w:rPr>
          <w:b/>
          <w:bCs/>
          <w:u w:val="single"/>
        </w:rPr>
        <w:t>Exercice 1</w:t>
      </w:r>
      <w:r w:rsidR="00AB4AC3" w:rsidRPr="002A4525">
        <w:rPr>
          <w:b/>
          <w:bCs/>
          <w:u w:val="single"/>
        </w:rPr>
        <w:t> :</w:t>
      </w:r>
      <w:r w:rsidR="0095274C" w:rsidRPr="002A4525">
        <w:rPr>
          <w:b/>
          <w:bCs/>
        </w:rPr>
        <w:t xml:space="preserve"> </w:t>
      </w:r>
      <w:r w:rsidR="0006390A">
        <w:rPr>
          <w:b/>
          <w:bCs/>
        </w:rPr>
        <w:t>Solutions inconnues</w:t>
      </w:r>
    </w:p>
    <w:p w:rsidR="00F850F8" w:rsidRDefault="00F850F8" w:rsidP="00AB4AC3">
      <w:pPr>
        <w:rPr>
          <w:b/>
          <w:bCs/>
        </w:rPr>
      </w:pPr>
    </w:p>
    <w:p w:rsidR="0006390A" w:rsidRDefault="0006390A" w:rsidP="00AB4AC3">
      <w:r>
        <w:t>Deux solutions incolores sont disposées dans deux tubes</w:t>
      </w:r>
      <w:r w:rsidR="0017413E">
        <w:t xml:space="preserve"> à essai a et b ; l’un contient une solution d’acide chlorhydrique et l’autre une solution d’acide sulfurique.</w:t>
      </w:r>
    </w:p>
    <w:p w:rsidR="00F850F8" w:rsidRDefault="00F850F8" w:rsidP="00AB4AC3"/>
    <w:p w:rsidR="0017413E" w:rsidRDefault="0017413E" w:rsidP="0017413E">
      <w:pPr>
        <w:pStyle w:val="Paragraphedeliste"/>
        <w:numPr>
          <w:ilvl w:val="0"/>
          <w:numId w:val="8"/>
        </w:numPr>
      </w:pPr>
      <w:r w:rsidRPr="002E251B">
        <w:rPr>
          <w:b/>
          <w:bCs/>
        </w:rPr>
        <w:t>Proposer une expérience</w:t>
      </w:r>
      <w:r>
        <w:t xml:space="preserve"> pour caractériser l’ion positif présent dans chacun des acides.</w:t>
      </w:r>
    </w:p>
    <w:p w:rsidR="00F850F8" w:rsidRDefault="007E0B10" w:rsidP="00F850F8">
      <w:pPr>
        <w:pStyle w:val="Paragraphedeliste"/>
        <w:rPr>
          <w:b/>
          <w:bCs/>
          <w:color w:val="0070C0"/>
        </w:rPr>
      </w:pPr>
      <w:r>
        <w:rPr>
          <w:b/>
          <w:bCs/>
          <w:color w:val="0070C0"/>
        </w:rPr>
        <w:t>Pour commencer l’expérience, l’acide chlorhydrique et l’acide sulfurique sur un papier pH. En fonction de la couleur obtenue nous pourrons savoir si le pH de l’acide chlorhydrique est acide ou basique, pareil pour l’acide sulfurique (entre 0 et 7 = solution acide puis entre et 14 = solution basique). Il faudra vérifier si les solutions sont acides ou basiques. Ensuite il faudra mettre quelques gouttes de nitrate d’argent dans chaque tube à essai</w:t>
      </w:r>
      <w:r w:rsidR="00D953C4">
        <w:rPr>
          <w:b/>
          <w:bCs/>
          <w:color w:val="0070C0"/>
        </w:rPr>
        <w:t xml:space="preserve"> pour savoir s’il</w:t>
      </w:r>
      <w:r>
        <w:rPr>
          <w:b/>
          <w:bCs/>
          <w:color w:val="0070C0"/>
        </w:rPr>
        <w:t xml:space="preserve"> y a une présence d’ions chlorure.</w:t>
      </w:r>
    </w:p>
    <w:p w:rsidR="007E0B10" w:rsidRDefault="007E0B10" w:rsidP="00F850F8">
      <w:pPr>
        <w:pStyle w:val="Paragraphedeliste"/>
      </w:pPr>
    </w:p>
    <w:p w:rsidR="0017413E" w:rsidRDefault="0017413E" w:rsidP="0017413E">
      <w:pPr>
        <w:pStyle w:val="Paragraphedeliste"/>
        <w:numPr>
          <w:ilvl w:val="0"/>
          <w:numId w:val="8"/>
        </w:numPr>
      </w:pPr>
      <w:r>
        <w:t>Le test au nitrate d’argent est positif pour la solution b, négatif pour la solution a.</w:t>
      </w:r>
    </w:p>
    <w:p w:rsidR="0017413E" w:rsidRDefault="0017413E" w:rsidP="0017413E">
      <w:pPr>
        <w:pStyle w:val="Paragraphedeliste"/>
        <w:rPr>
          <w:b/>
          <w:bCs/>
        </w:rPr>
      </w:pPr>
      <w:r w:rsidRPr="002E251B">
        <w:rPr>
          <w:b/>
          <w:bCs/>
        </w:rPr>
        <w:t>Que peut-on en conclure ? Identifier les deux solutions a et b.</w:t>
      </w:r>
    </w:p>
    <w:p w:rsidR="007E0B10" w:rsidRPr="007E0B10" w:rsidRDefault="007E0B10" w:rsidP="0017413E">
      <w:pPr>
        <w:pStyle w:val="Paragraphedeliste"/>
        <w:rPr>
          <w:b/>
          <w:bCs/>
          <w:color w:val="0070C0"/>
        </w:rPr>
      </w:pPr>
      <w:r>
        <w:rPr>
          <w:b/>
          <w:bCs/>
          <w:color w:val="0070C0"/>
        </w:rPr>
        <w:t>Comme la solution b (acide</w:t>
      </w:r>
      <w:r w:rsidR="00D953C4">
        <w:rPr>
          <w:b/>
          <w:bCs/>
          <w:color w:val="0070C0"/>
        </w:rPr>
        <w:t xml:space="preserve"> chlorhydrique</w:t>
      </w:r>
      <w:r>
        <w:rPr>
          <w:b/>
          <w:bCs/>
          <w:color w:val="0070C0"/>
        </w:rPr>
        <w:t xml:space="preserve">) est positive, il y a donc la présence d’ion chlorure et la solution </w:t>
      </w:r>
      <w:proofErr w:type="gramStart"/>
      <w:r>
        <w:rPr>
          <w:b/>
          <w:bCs/>
          <w:color w:val="0070C0"/>
        </w:rPr>
        <w:t>a</w:t>
      </w:r>
      <w:proofErr w:type="gramEnd"/>
      <w:r w:rsidR="00D953C4">
        <w:rPr>
          <w:b/>
          <w:bCs/>
          <w:color w:val="0070C0"/>
        </w:rPr>
        <w:t xml:space="preserve"> (acide sulfurique) est négative, il y a donc l’absence d’ion chlorure.</w:t>
      </w:r>
    </w:p>
    <w:p w:rsidR="00F850F8" w:rsidRPr="002E251B" w:rsidRDefault="00F850F8" w:rsidP="0017413E">
      <w:pPr>
        <w:pStyle w:val="Paragraphedeliste"/>
        <w:rPr>
          <w:b/>
          <w:bCs/>
        </w:rPr>
      </w:pPr>
    </w:p>
    <w:p w:rsidR="0017413E" w:rsidRDefault="0017413E" w:rsidP="0017413E">
      <w:pPr>
        <w:pStyle w:val="Paragraphedeliste"/>
        <w:numPr>
          <w:ilvl w:val="0"/>
          <w:numId w:val="8"/>
        </w:numPr>
      </w:pPr>
      <w:r>
        <w:t xml:space="preserve">a- </w:t>
      </w:r>
      <w:r w:rsidRPr="002E251B">
        <w:rPr>
          <w:b/>
          <w:bCs/>
        </w:rPr>
        <w:t>Commenter</w:t>
      </w:r>
      <w:r>
        <w:t xml:space="preserve"> la phrase de </w:t>
      </w:r>
      <w:proofErr w:type="gramStart"/>
      <w:r>
        <w:t>Lavoisier(</w:t>
      </w:r>
      <w:proofErr w:type="gramEnd"/>
      <w:r>
        <w:t>1743-1794) : Les acides sont composés de deux « substances », l’une qui « constitue l’acidité et qui est commune à tous les acides » et l’autre qui est « propre à chaque acide ».</w:t>
      </w:r>
    </w:p>
    <w:p w:rsidR="00D953C4" w:rsidRPr="00D953C4" w:rsidRDefault="00D953C4" w:rsidP="00D953C4">
      <w:pPr>
        <w:pStyle w:val="Paragraphedeliste"/>
        <w:rPr>
          <w:b/>
          <w:color w:val="0070C0"/>
        </w:rPr>
      </w:pPr>
      <w:r w:rsidRPr="00D953C4">
        <w:rPr>
          <w:b/>
          <w:color w:val="0070C0"/>
        </w:rPr>
        <w:t>La phrase de Lavoisier exprime que chaque acide est composé d’hydrogène qui forme l’acidité et que l’autre substance qui est « propre à chaque acide » dépend de sa formule et de sa composition.</w:t>
      </w:r>
    </w:p>
    <w:p w:rsidR="00D953C4" w:rsidRPr="00D953C4" w:rsidRDefault="00D953C4" w:rsidP="00D953C4">
      <w:pPr>
        <w:pStyle w:val="Paragraphedeliste"/>
        <w:rPr>
          <w:b/>
          <w:color w:val="0070C0"/>
        </w:rPr>
      </w:pPr>
    </w:p>
    <w:p w:rsidR="0017413E" w:rsidRDefault="0017413E" w:rsidP="0017413E">
      <w:pPr>
        <w:pStyle w:val="Paragraphedeliste"/>
        <w:numPr>
          <w:ilvl w:val="0"/>
          <w:numId w:val="9"/>
        </w:numPr>
      </w:pPr>
      <w:r w:rsidRPr="002E251B">
        <w:rPr>
          <w:b/>
          <w:bCs/>
        </w:rPr>
        <w:t>Nommer</w:t>
      </w:r>
      <w:r>
        <w:t xml:space="preserve"> ces deux « substances » pour l’acide chlorhydrique</w:t>
      </w:r>
    </w:p>
    <w:p w:rsidR="00D953C4" w:rsidRDefault="00D953C4" w:rsidP="00D953C4">
      <w:pPr>
        <w:pStyle w:val="Paragraphedeliste"/>
        <w:ind w:left="1080"/>
        <w:rPr>
          <w:b/>
          <w:bCs/>
          <w:color w:val="0070C0"/>
        </w:rPr>
      </w:pPr>
      <w:r>
        <w:rPr>
          <w:b/>
          <w:bCs/>
          <w:color w:val="0070C0"/>
        </w:rPr>
        <w:t>Pour l’acide chlorhydrique, ces deux substances sont les ions hydrogène (H+) et d’ions chlorure (Cl).</w:t>
      </w:r>
    </w:p>
    <w:p w:rsidR="00D953C4" w:rsidRPr="00D953C4" w:rsidRDefault="00D953C4" w:rsidP="00D953C4">
      <w:pPr>
        <w:pStyle w:val="Paragraphedeliste"/>
        <w:ind w:left="1080"/>
        <w:rPr>
          <w:color w:val="0070C0"/>
        </w:rPr>
      </w:pPr>
    </w:p>
    <w:p w:rsidR="0017413E" w:rsidRDefault="0017413E" w:rsidP="0017413E">
      <w:pPr>
        <w:pStyle w:val="Paragraphedeliste"/>
        <w:numPr>
          <w:ilvl w:val="0"/>
          <w:numId w:val="9"/>
        </w:numPr>
      </w:pPr>
      <w:r w:rsidRPr="002E251B">
        <w:rPr>
          <w:b/>
          <w:bCs/>
        </w:rPr>
        <w:t xml:space="preserve">Nommer </w:t>
      </w:r>
      <w:r>
        <w:t>ces deux « substances » pour l’acide sulfurique.</w:t>
      </w:r>
    </w:p>
    <w:p w:rsidR="00D953C4" w:rsidRPr="00D953C4" w:rsidRDefault="00D953C4" w:rsidP="00D953C4">
      <w:pPr>
        <w:pStyle w:val="Paragraphedeliste"/>
        <w:ind w:left="1080"/>
        <w:rPr>
          <w:color w:val="0070C0"/>
        </w:rPr>
      </w:pPr>
      <w:r>
        <w:rPr>
          <w:b/>
          <w:bCs/>
          <w:color w:val="0070C0"/>
        </w:rPr>
        <w:t>Pour l’acide sulfurique, ces deux substances sont les ions hydrogène (H+) et d’ions sulfate (So).</w:t>
      </w:r>
    </w:p>
    <w:p w:rsidR="00393E22" w:rsidRPr="002A4525" w:rsidRDefault="00393E22" w:rsidP="00517173">
      <w:pPr>
        <w:rPr>
          <w:b/>
          <w:bCs/>
          <w:u w:val="single"/>
        </w:rPr>
      </w:pPr>
    </w:p>
    <w:p w:rsidR="00517173" w:rsidRPr="002A4525" w:rsidRDefault="00700766" w:rsidP="00517173">
      <w:pPr>
        <w:rPr>
          <w:b/>
          <w:bCs/>
        </w:rPr>
      </w:pPr>
      <w:r>
        <w:rPr>
          <w:b/>
          <w:bCs/>
          <w:noProof/>
          <w:u w:val="single"/>
        </w:rPr>
        <w:drawing>
          <wp:anchor distT="0" distB="0" distL="114300" distR="114300" simplePos="0" relativeHeight="251670528" behindDoc="0" locked="0" layoutInCell="1" allowOverlap="1">
            <wp:simplePos x="0" y="0"/>
            <wp:positionH relativeFrom="column">
              <wp:posOffset>5173980</wp:posOffset>
            </wp:positionH>
            <wp:positionV relativeFrom="paragraph">
              <wp:posOffset>75565</wp:posOffset>
            </wp:positionV>
            <wp:extent cx="1195070" cy="1170940"/>
            <wp:effectExtent l="19050" t="0" r="5080" b="0"/>
            <wp:wrapThrough wrapText="bothSides">
              <wp:wrapPolygon edited="0">
                <wp:start x="-344" y="0"/>
                <wp:lineTo x="-344" y="21085"/>
                <wp:lineTo x="21692" y="21085"/>
                <wp:lineTo x="21692" y="0"/>
                <wp:lineTo x="-344" y="0"/>
              </wp:wrapPolygon>
            </wp:wrapThrough>
            <wp:docPr id="2" name="Image 1" descr="piece zin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ece zinc.jpg"/>
                    <pic:cNvPicPr/>
                  </pic:nvPicPr>
                  <pic:blipFill>
                    <a:blip r:embed="rId7" cstate="print"/>
                    <a:stretch>
                      <a:fillRect/>
                    </a:stretch>
                  </pic:blipFill>
                  <pic:spPr>
                    <a:xfrm>
                      <a:off x="0" y="0"/>
                      <a:ext cx="1195070" cy="1170940"/>
                    </a:xfrm>
                    <a:prstGeom prst="rect">
                      <a:avLst/>
                    </a:prstGeom>
                  </pic:spPr>
                </pic:pic>
              </a:graphicData>
            </a:graphic>
          </wp:anchor>
        </w:drawing>
      </w:r>
      <w:r w:rsidR="00275AB0" w:rsidRPr="002A4525">
        <w:rPr>
          <w:b/>
          <w:bCs/>
          <w:u w:val="single"/>
        </w:rPr>
        <w:t>Exercice 2</w:t>
      </w:r>
      <w:r w:rsidR="00517173" w:rsidRPr="002A4525">
        <w:rPr>
          <w:b/>
          <w:bCs/>
          <w:u w:val="single"/>
        </w:rPr>
        <w:t>:</w:t>
      </w:r>
      <w:r>
        <w:rPr>
          <w:b/>
          <w:bCs/>
        </w:rPr>
        <w:t xml:space="preserve"> Composition d'une pièce de monnaie</w:t>
      </w:r>
    </w:p>
    <w:p w:rsidR="002A4525" w:rsidRPr="002A4525" w:rsidRDefault="002A4525" w:rsidP="00517173">
      <w:pPr>
        <w:rPr>
          <w:b/>
          <w:bCs/>
          <w:u w:val="single"/>
        </w:rPr>
      </w:pPr>
    </w:p>
    <w:p w:rsidR="00953283" w:rsidRDefault="007C7460" w:rsidP="00953283">
      <w:r>
        <w:t>Nadia possède une pièce</w:t>
      </w:r>
      <w:r w:rsidR="00953283" w:rsidRPr="002A4525">
        <w:t xml:space="preserve"> métallique et souhaite savoir en quel métal il est fait.</w:t>
      </w:r>
    </w:p>
    <w:p w:rsidR="007C7460" w:rsidRDefault="007C7460" w:rsidP="00953283">
      <w:r>
        <w:t>Elle dispose de différents produits chimiques et va réaliser des expériences pour résoudre son problème.</w:t>
      </w:r>
    </w:p>
    <w:p w:rsidR="007C7460" w:rsidRDefault="007C7460" w:rsidP="00953283"/>
    <w:p w:rsidR="007C7460" w:rsidRDefault="007C7460" w:rsidP="00953283">
      <w:r>
        <w:t>Elle trouve également les tests suivants dans son livre </w:t>
      </w:r>
      <w:r w:rsidR="002E251B">
        <w:t>p 203(le même que le vôtre).</w:t>
      </w:r>
    </w:p>
    <w:p w:rsidR="00727D66" w:rsidRPr="002A4525" w:rsidRDefault="00727D66" w:rsidP="00953283"/>
    <w:p w:rsidR="002A4525" w:rsidRDefault="00700766" w:rsidP="002E251B">
      <w:pPr>
        <w:pStyle w:val="Paragraphedeliste"/>
        <w:numPr>
          <w:ilvl w:val="0"/>
          <w:numId w:val="14"/>
        </w:numPr>
      </w:pPr>
      <w:r>
        <w:t>Elle met la pièce</w:t>
      </w:r>
      <w:r w:rsidR="00953283" w:rsidRPr="002A4525">
        <w:t xml:space="preserve"> dans un tube à essai et y verse un peu d'acide chlorhydrique. </w:t>
      </w:r>
    </w:p>
    <w:p w:rsidR="00953283" w:rsidRDefault="00953283" w:rsidP="00F850F8">
      <w:pPr>
        <w:ind w:left="709"/>
        <w:rPr>
          <w:b/>
          <w:bCs/>
        </w:rPr>
      </w:pPr>
      <w:r w:rsidRPr="002A4525">
        <w:t>Il se dégage un gaz qui produit un</w:t>
      </w:r>
      <w:r w:rsidR="002E251B">
        <w:t>e détonation</w:t>
      </w:r>
      <w:r w:rsidRPr="002A4525">
        <w:t xml:space="preserve"> lorsqu'elle approche une allumette enflammée à l'orifice du tube. </w:t>
      </w:r>
      <w:r w:rsidRPr="00F850F8">
        <w:rPr>
          <w:b/>
          <w:bCs/>
        </w:rPr>
        <w:t>Quel est le gaz formé</w:t>
      </w:r>
      <w:r w:rsidR="002E251B" w:rsidRPr="00F850F8">
        <w:rPr>
          <w:b/>
          <w:bCs/>
        </w:rPr>
        <w:t xml:space="preserve"> </w:t>
      </w:r>
      <w:r w:rsidRPr="00F850F8">
        <w:rPr>
          <w:b/>
          <w:bCs/>
        </w:rPr>
        <w:t>? (nom et formule)</w:t>
      </w:r>
    </w:p>
    <w:p w:rsidR="00D2086F" w:rsidRPr="00D953C4" w:rsidRDefault="00D2086F" w:rsidP="00D2086F">
      <w:pPr>
        <w:rPr>
          <w:b/>
          <w:bCs/>
          <w:color w:val="0070C0"/>
        </w:rPr>
      </w:pPr>
      <w:r w:rsidRPr="00D953C4">
        <w:rPr>
          <w:b/>
          <w:bCs/>
          <w:color w:val="0070C0"/>
        </w:rPr>
        <w:t>Le gaz formé est du dihydrogène et sa formule est H</w:t>
      </w:r>
      <w:r w:rsidRPr="00D953C4">
        <w:rPr>
          <w:b/>
          <w:bCs/>
          <w:color w:val="0070C0"/>
          <w:sz w:val="16"/>
        </w:rPr>
        <w:t>2</w:t>
      </w:r>
      <w:r w:rsidRPr="00D953C4">
        <w:rPr>
          <w:b/>
          <w:bCs/>
          <w:color w:val="0070C0"/>
        </w:rPr>
        <w:t>.</w:t>
      </w:r>
    </w:p>
    <w:p w:rsidR="00517173" w:rsidRPr="007323AE" w:rsidRDefault="00517173" w:rsidP="00517173">
      <w:pPr>
        <w:rPr>
          <w:bCs/>
          <w:color w:val="0070C0"/>
          <w:u w:val="single"/>
        </w:rPr>
      </w:pPr>
    </w:p>
    <w:p w:rsidR="002D5A86" w:rsidRDefault="00517173" w:rsidP="002E251B">
      <w:pPr>
        <w:pStyle w:val="Paragraphedeliste"/>
        <w:numPr>
          <w:ilvl w:val="0"/>
          <w:numId w:val="14"/>
        </w:numPr>
        <w:rPr>
          <w:bCs/>
        </w:rPr>
      </w:pPr>
      <w:r w:rsidRPr="002E251B">
        <w:rPr>
          <w:bCs/>
        </w:rPr>
        <w:t>Elle prélève un peu de la solution finale, y verse quelques gouttes de sou</w:t>
      </w:r>
      <w:r w:rsidR="007C7460" w:rsidRPr="002E251B">
        <w:rPr>
          <w:bCs/>
        </w:rPr>
        <w:t>de et observe un précipité blanc</w:t>
      </w:r>
      <w:r w:rsidR="00810244" w:rsidRPr="002E251B">
        <w:rPr>
          <w:bCs/>
        </w:rPr>
        <w:t>.</w:t>
      </w:r>
    </w:p>
    <w:p w:rsidR="00517173" w:rsidRPr="00E453E5" w:rsidRDefault="00517173" w:rsidP="00E453E5">
      <w:pPr>
        <w:ind w:left="709"/>
        <w:rPr>
          <w:bCs/>
        </w:rPr>
      </w:pPr>
      <w:r w:rsidRPr="00E453E5">
        <w:rPr>
          <w:bCs/>
        </w:rPr>
        <w:t xml:space="preserve">Quels sont les </w:t>
      </w:r>
      <w:r w:rsidRPr="00E453E5">
        <w:rPr>
          <w:b/>
        </w:rPr>
        <w:t>ions mis en évidence</w:t>
      </w:r>
      <w:r w:rsidR="002E251B" w:rsidRPr="00E453E5">
        <w:rPr>
          <w:b/>
        </w:rPr>
        <w:t xml:space="preserve"> </w:t>
      </w:r>
      <w:r w:rsidRPr="00E453E5">
        <w:rPr>
          <w:bCs/>
        </w:rPr>
        <w:t>?</w:t>
      </w:r>
      <w:r w:rsidR="002E251B" w:rsidRPr="00E453E5">
        <w:rPr>
          <w:bCs/>
        </w:rPr>
        <w:t xml:space="preserve"> Explique</w:t>
      </w:r>
    </w:p>
    <w:p w:rsidR="002E251B" w:rsidRPr="00D953C4" w:rsidRDefault="00D2086F" w:rsidP="00517173">
      <w:pPr>
        <w:rPr>
          <w:b/>
          <w:bCs/>
          <w:color w:val="0070C0"/>
        </w:rPr>
      </w:pPr>
      <w:r w:rsidRPr="00D953C4">
        <w:rPr>
          <w:b/>
          <w:bCs/>
          <w:color w:val="0070C0"/>
        </w:rPr>
        <w:t xml:space="preserve">Les ions mis en évidence sont </w:t>
      </w:r>
      <w:r w:rsidR="007323AE" w:rsidRPr="00D953C4">
        <w:rPr>
          <w:b/>
          <w:bCs/>
          <w:color w:val="0070C0"/>
        </w:rPr>
        <w:t>des ions zinc car dans le tableau du manuel, il est écrit que quelques gouttes de soude mis dans le tube à essai donnent un précipité blanc. Le seul précipité blanc est l’ion zinc.</w:t>
      </w:r>
    </w:p>
    <w:p w:rsidR="007323AE" w:rsidRPr="00D953C4" w:rsidRDefault="007323AE" w:rsidP="00517173">
      <w:pPr>
        <w:rPr>
          <w:b/>
          <w:bCs/>
          <w:color w:val="0070C0"/>
        </w:rPr>
      </w:pPr>
    </w:p>
    <w:p w:rsidR="00517173" w:rsidRPr="002E251B" w:rsidRDefault="002D5A86" w:rsidP="002E251B">
      <w:pPr>
        <w:pStyle w:val="Paragraphedeliste"/>
        <w:numPr>
          <w:ilvl w:val="0"/>
          <w:numId w:val="14"/>
        </w:numPr>
        <w:rPr>
          <w:bCs/>
        </w:rPr>
      </w:pPr>
      <w:r w:rsidRPr="002E251B">
        <w:rPr>
          <w:bCs/>
        </w:rPr>
        <w:t>En</w:t>
      </w:r>
      <w:r w:rsidR="007C7460" w:rsidRPr="002E251B">
        <w:rPr>
          <w:bCs/>
        </w:rPr>
        <w:t xml:space="preserve"> quel </w:t>
      </w:r>
      <w:r w:rsidR="007C7460" w:rsidRPr="002E251B">
        <w:rPr>
          <w:b/>
        </w:rPr>
        <w:t>métal</w:t>
      </w:r>
      <w:r w:rsidR="007C7460" w:rsidRPr="002E251B">
        <w:rPr>
          <w:bCs/>
        </w:rPr>
        <w:t xml:space="preserve"> est faite cette pièce</w:t>
      </w:r>
      <w:r w:rsidR="002E251B" w:rsidRPr="002E251B">
        <w:rPr>
          <w:bCs/>
        </w:rPr>
        <w:t xml:space="preserve"> </w:t>
      </w:r>
      <w:r w:rsidR="00517173" w:rsidRPr="002E251B">
        <w:rPr>
          <w:bCs/>
        </w:rPr>
        <w:t>?</w:t>
      </w:r>
      <w:r w:rsidR="00810244" w:rsidRPr="002E251B">
        <w:rPr>
          <w:bCs/>
        </w:rPr>
        <w:t xml:space="preserve"> </w:t>
      </w:r>
      <w:r w:rsidRPr="002E251B">
        <w:rPr>
          <w:bCs/>
        </w:rPr>
        <w:t>Explique.</w:t>
      </w:r>
    </w:p>
    <w:p w:rsidR="002E251B" w:rsidRPr="007E7DBD" w:rsidRDefault="007323AE" w:rsidP="007323AE">
      <w:pPr>
        <w:rPr>
          <w:b/>
          <w:bCs/>
          <w:color w:val="0070C0"/>
        </w:rPr>
      </w:pPr>
      <w:r w:rsidRPr="007E7DBD">
        <w:rPr>
          <w:b/>
          <w:bCs/>
          <w:color w:val="0070C0"/>
        </w:rPr>
        <w:lastRenderedPageBreak/>
        <w:t>Cette pièce est faite en zinc grâce à l’expérience effectuée précédemment et au précipité blanc.</w:t>
      </w:r>
    </w:p>
    <w:p w:rsidR="007323AE" w:rsidRPr="007323AE" w:rsidRDefault="007323AE" w:rsidP="007323AE">
      <w:pPr>
        <w:rPr>
          <w:bCs/>
          <w:color w:val="0070C0"/>
        </w:rPr>
      </w:pPr>
    </w:p>
    <w:p w:rsidR="00517173" w:rsidRPr="002E251B" w:rsidRDefault="00517173" w:rsidP="002E251B">
      <w:pPr>
        <w:pStyle w:val="Paragraphedeliste"/>
        <w:numPr>
          <w:ilvl w:val="0"/>
          <w:numId w:val="14"/>
        </w:numPr>
        <w:rPr>
          <w:bCs/>
        </w:rPr>
      </w:pPr>
      <w:r w:rsidRPr="002E251B">
        <w:rPr>
          <w:bCs/>
        </w:rPr>
        <w:t>Lor</w:t>
      </w:r>
      <w:r w:rsidR="002D5A86" w:rsidRPr="002E251B">
        <w:rPr>
          <w:bCs/>
        </w:rPr>
        <w:t>s de l'attaque de l'acide sur la</w:t>
      </w:r>
      <w:r w:rsidR="007C7460" w:rsidRPr="002E251B">
        <w:rPr>
          <w:bCs/>
        </w:rPr>
        <w:t xml:space="preserve"> pièce</w:t>
      </w:r>
      <w:r w:rsidRPr="002E251B">
        <w:rPr>
          <w:bCs/>
        </w:rPr>
        <w:t xml:space="preserve">, quels sont les </w:t>
      </w:r>
      <w:r w:rsidRPr="001512EE">
        <w:rPr>
          <w:b/>
        </w:rPr>
        <w:t>réactifs</w:t>
      </w:r>
      <w:r w:rsidR="001512EE">
        <w:rPr>
          <w:bCs/>
        </w:rPr>
        <w:t xml:space="preserve"> </w:t>
      </w:r>
      <w:r w:rsidRPr="002E251B">
        <w:rPr>
          <w:bCs/>
        </w:rPr>
        <w:t>?</w:t>
      </w:r>
    </w:p>
    <w:p w:rsidR="002E251B" w:rsidRPr="007E7DBD" w:rsidRDefault="007323AE" w:rsidP="002E251B">
      <w:pPr>
        <w:rPr>
          <w:b/>
          <w:bCs/>
          <w:color w:val="0070C0"/>
        </w:rPr>
      </w:pPr>
      <w:r w:rsidRPr="007E7DBD">
        <w:rPr>
          <w:b/>
          <w:bCs/>
          <w:color w:val="0070C0"/>
        </w:rPr>
        <w:t>Lors de l’attaque de l’acide sur la pièce, les réactifs sont</w:t>
      </w:r>
      <w:r w:rsidR="007E7DBD">
        <w:rPr>
          <w:b/>
          <w:bCs/>
          <w:color w:val="0070C0"/>
        </w:rPr>
        <w:t xml:space="preserve"> l’acide chlorhydrique et le zinc.</w:t>
      </w:r>
    </w:p>
    <w:p w:rsidR="007323AE" w:rsidRPr="007E7DBD" w:rsidRDefault="007323AE" w:rsidP="002E251B">
      <w:pPr>
        <w:rPr>
          <w:b/>
          <w:bCs/>
        </w:rPr>
      </w:pPr>
    </w:p>
    <w:p w:rsidR="00517173" w:rsidRDefault="00517173" w:rsidP="002E251B">
      <w:pPr>
        <w:pStyle w:val="Paragraphedeliste"/>
        <w:numPr>
          <w:ilvl w:val="0"/>
          <w:numId w:val="14"/>
        </w:numPr>
        <w:rPr>
          <w:bCs/>
        </w:rPr>
      </w:pPr>
      <w:r w:rsidRPr="002E251B">
        <w:rPr>
          <w:bCs/>
        </w:rPr>
        <w:t xml:space="preserve">Quels sont les ions qui disparaissent, comment le </w:t>
      </w:r>
      <w:r w:rsidRPr="001512EE">
        <w:rPr>
          <w:b/>
        </w:rPr>
        <w:t>vérifier</w:t>
      </w:r>
      <w:r w:rsidR="001512EE">
        <w:rPr>
          <w:bCs/>
        </w:rPr>
        <w:t xml:space="preserve"> </w:t>
      </w:r>
      <w:r w:rsidRPr="002E251B">
        <w:rPr>
          <w:bCs/>
        </w:rPr>
        <w:t>?</w:t>
      </w:r>
    </w:p>
    <w:p w:rsidR="007E7DBD" w:rsidRPr="007E7DBD" w:rsidRDefault="007E7DBD" w:rsidP="007E7DBD">
      <w:pPr>
        <w:pStyle w:val="Paragraphedeliste"/>
        <w:rPr>
          <w:b/>
          <w:bCs/>
          <w:color w:val="0070C0"/>
        </w:rPr>
      </w:pPr>
      <w:r>
        <w:rPr>
          <w:b/>
          <w:bCs/>
          <w:color w:val="0070C0"/>
        </w:rPr>
        <w:t>Pour vérifier les ions qui disparaissent, il faut mesurer le pH de la nouvelle solution. Les ions qui disparaissent sont les ions hydrogène car le pH est plus élevé.</w:t>
      </w:r>
    </w:p>
    <w:p w:rsidR="002E251B" w:rsidRPr="007323AE" w:rsidRDefault="002E251B" w:rsidP="007323AE">
      <w:pPr>
        <w:rPr>
          <w:bCs/>
        </w:rPr>
      </w:pPr>
    </w:p>
    <w:p w:rsidR="00517173" w:rsidRDefault="00517173" w:rsidP="002E251B">
      <w:pPr>
        <w:pStyle w:val="Paragraphedeliste"/>
        <w:numPr>
          <w:ilvl w:val="0"/>
          <w:numId w:val="14"/>
        </w:numPr>
        <w:rPr>
          <w:bCs/>
        </w:rPr>
      </w:pPr>
      <w:r w:rsidRPr="002E251B">
        <w:rPr>
          <w:bCs/>
        </w:rPr>
        <w:t xml:space="preserve">Quels sont les </w:t>
      </w:r>
      <w:r w:rsidRPr="001512EE">
        <w:rPr>
          <w:b/>
        </w:rPr>
        <w:t>ions spectateurs</w:t>
      </w:r>
      <w:r w:rsidR="002D5A86" w:rsidRPr="002E251B">
        <w:rPr>
          <w:bCs/>
        </w:rPr>
        <w:t xml:space="preserve"> (ceux qui ne réagissent pas)</w:t>
      </w:r>
      <w:r w:rsidR="001512EE">
        <w:rPr>
          <w:bCs/>
        </w:rPr>
        <w:t xml:space="preserve"> </w:t>
      </w:r>
      <w:r w:rsidRPr="002E251B">
        <w:rPr>
          <w:bCs/>
        </w:rPr>
        <w:t>?</w:t>
      </w:r>
    </w:p>
    <w:p w:rsidR="007E7DBD" w:rsidRPr="007E7DBD" w:rsidRDefault="007E7DBD" w:rsidP="007E7DBD">
      <w:pPr>
        <w:pStyle w:val="Paragraphedeliste"/>
        <w:rPr>
          <w:b/>
          <w:bCs/>
          <w:color w:val="0070C0"/>
        </w:rPr>
      </w:pPr>
      <w:r>
        <w:rPr>
          <w:b/>
          <w:bCs/>
          <w:color w:val="0070C0"/>
        </w:rPr>
        <w:t>Les ions chlorure sont les ions spectateurs.</w:t>
      </w:r>
    </w:p>
    <w:p w:rsidR="002D5A86" w:rsidRPr="002A4525" w:rsidRDefault="002D5A86" w:rsidP="00517173">
      <w:pPr>
        <w:rPr>
          <w:bCs/>
        </w:rPr>
      </w:pPr>
    </w:p>
    <w:p w:rsidR="00517173" w:rsidRDefault="00517173" w:rsidP="002E251B">
      <w:pPr>
        <w:pStyle w:val="Paragraphedeliste"/>
        <w:numPr>
          <w:ilvl w:val="0"/>
          <w:numId w:val="14"/>
        </w:numPr>
        <w:rPr>
          <w:bCs/>
        </w:rPr>
      </w:pPr>
      <w:r w:rsidRPr="002E251B">
        <w:rPr>
          <w:bCs/>
        </w:rPr>
        <w:t xml:space="preserve"> Quels sont les </w:t>
      </w:r>
      <w:r w:rsidRPr="001512EE">
        <w:rPr>
          <w:b/>
        </w:rPr>
        <w:t>produits</w:t>
      </w:r>
      <w:r w:rsidR="001512EE">
        <w:rPr>
          <w:bCs/>
        </w:rPr>
        <w:t xml:space="preserve"> </w:t>
      </w:r>
      <w:r w:rsidRPr="002E251B">
        <w:rPr>
          <w:bCs/>
        </w:rPr>
        <w:t>?</w:t>
      </w:r>
    </w:p>
    <w:p w:rsidR="007E7DBD" w:rsidRPr="007E7DBD" w:rsidRDefault="007E7DBD" w:rsidP="007E7DBD">
      <w:pPr>
        <w:pStyle w:val="Paragraphedeliste"/>
        <w:rPr>
          <w:b/>
          <w:bCs/>
          <w:color w:val="0070C0"/>
        </w:rPr>
      </w:pPr>
      <w:r>
        <w:rPr>
          <w:b/>
          <w:bCs/>
          <w:color w:val="0070C0"/>
        </w:rPr>
        <w:t>Les produits sont le chlorure de zinc et le dihydrogène.</w:t>
      </w:r>
    </w:p>
    <w:p w:rsidR="002E251B" w:rsidRPr="00F850F8" w:rsidRDefault="002E251B" w:rsidP="00F850F8">
      <w:pPr>
        <w:rPr>
          <w:bCs/>
        </w:rPr>
      </w:pPr>
    </w:p>
    <w:p w:rsidR="002D5A86" w:rsidRDefault="002D5A86" w:rsidP="002E251B">
      <w:pPr>
        <w:pStyle w:val="Paragraphedeliste"/>
        <w:numPr>
          <w:ilvl w:val="0"/>
          <w:numId w:val="14"/>
        </w:numPr>
        <w:rPr>
          <w:bCs/>
        </w:rPr>
      </w:pPr>
      <w:r w:rsidRPr="002E251B">
        <w:rPr>
          <w:bCs/>
        </w:rPr>
        <w:t xml:space="preserve">Pourquoi peut-on dire que c'est une </w:t>
      </w:r>
      <w:r w:rsidRPr="001512EE">
        <w:rPr>
          <w:b/>
        </w:rPr>
        <w:t>transformation chimique</w:t>
      </w:r>
      <w:r w:rsidR="001512EE">
        <w:rPr>
          <w:bCs/>
        </w:rPr>
        <w:t xml:space="preserve"> </w:t>
      </w:r>
      <w:r w:rsidRPr="002E251B">
        <w:rPr>
          <w:bCs/>
        </w:rPr>
        <w:t>?</w:t>
      </w:r>
    </w:p>
    <w:p w:rsidR="007E7DBD" w:rsidRPr="007E7DBD" w:rsidRDefault="007E7DBD" w:rsidP="007E7DBD">
      <w:pPr>
        <w:pStyle w:val="Paragraphedeliste"/>
        <w:rPr>
          <w:b/>
          <w:bCs/>
          <w:color w:val="0070C0"/>
        </w:rPr>
      </w:pPr>
      <w:r>
        <w:rPr>
          <w:b/>
          <w:bCs/>
          <w:color w:val="0070C0"/>
        </w:rPr>
        <w:t>Nous pouvons dire qu’il s’agit d’une transformation chimique car les réactifs sont consommés et ils forment les produits.</w:t>
      </w:r>
    </w:p>
    <w:p w:rsidR="002E251B" w:rsidRDefault="002E251B" w:rsidP="00517173">
      <w:pPr>
        <w:rPr>
          <w:bCs/>
        </w:rPr>
      </w:pPr>
    </w:p>
    <w:p w:rsidR="00517173" w:rsidRDefault="00517173" w:rsidP="002E251B">
      <w:pPr>
        <w:pStyle w:val="Paragraphedeliste"/>
        <w:numPr>
          <w:ilvl w:val="0"/>
          <w:numId w:val="14"/>
        </w:numPr>
      </w:pPr>
      <w:r w:rsidRPr="002E251B">
        <w:rPr>
          <w:bCs/>
        </w:rPr>
        <w:t xml:space="preserve"> </w:t>
      </w:r>
      <w:r w:rsidR="002E251B" w:rsidRPr="002E251B">
        <w:rPr>
          <w:bCs/>
        </w:rPr>
        <w:t xml:space="preserve"> </w:t>
      </w:r>
      <w:r w:rsidRPr="002A4525">
        <w:t xml:space="preserve">Ecrire le </w:t>
      </w:r>
      <w:r w:rsidRPr="001512EE">
        <w:rPr>
          <w:b/>
          <w:bCs/>
        </w:rPr>
        <w:t>bilan</w:t>
      </w:r>
      <w:r w:rsidRPr="002A4525">
        <w:t xml:space="preserve"> de cette transformation chimique.</w:t>
      </w:r>
    </w:p>
    <w:p w:rsidR="007E7DBD" w:rsidRDefault="007E7DBD" w:rsidP="007E7DBD">
      <w:pPr>
        <w:pStyle w:val="Paragraphedeliste"/>
      </w:pPr>
    </w:p>
    <w:p w:rsidR="007E7DBD" w:rsidRPr="007E7DBD" w:rsidRDefault="007E7DBD" w:rsidP="007E7DBD">
      <w:pPr>
        <w:jc w:val="center"/>
        <w:rPr>
          <w:b/>
          <w:color w:val="0070C0"/>
        </w:rPr>
      </w:pPr>
      <w:r w:rsidRPr="00A57C2D">
        <w:rPr>
          <w:b/>
          <w:color w:val="92D050"/>
        </w:rPr>
        <w:t>Acide chlorhydrique + zinc</w:t>
      </w:r>
      <w:r w:rsidRPr="007E7DBD">
        <w:rPr>
          <w:b/>
          <w:color w:val="0070C0"/>
        </w:rPr>
        <w:t xml:space="preserve"> </w:t>
      </w:r>
      <w:r w:rsidRPr="00A57C2D">
        <w:rPr>
          <w:b/>
          <w:color w:val="FF0000"/>
        </w:rPr>
        <w:sym w:font="Symbol" w:char="F0AE"/>
      </w:r>
      <w:r w:rsidRPr="007E7DBD">
        <w:rPr>
          <w:b/>
          <w:color w:val="0070C0"/>
        </w:rPr>
        <w:t xml:space="preserve"> </w:t>
      </w:r>
      <w:r w:rsidRPr="00A57C2D">
        <w:rPr>
          <w:b/>
          <w:color w:val="B2A1C7" w:themeColor="accent4" w:themeTint="99"/>
        </w:rPr>
        <w:t>chlorure de zinc + dihydrogène</w:t>
      </w:r>
    </w:p>
    <w:p w:rsidR="007E7DBD" w:rsidRPr="007E7DBD" w:rsidRDefault="007E7DBD" w:rsidP="007E7DBD">
      <w:pPr>
        <w:pStyle w:val="Paragraphedeliste"/>
        <w:jc w:val="center"/>
        <w:rPr>
          <w:b/>
          <w:color w:val="0070C0"/>
        </w:rPr>
      </w:pPr>
    </w:p>
    <w:p w:rsidR="002E251B" w:rsidRDefault="002E251B" w:rsidP="002E251B">
      <w:pPr>
        <w:pStyle w:val="Paragraphedeliste"/>
      </w:pPr>
    </w:p>
    <w:p w:rsidR="002E251B" w:rsidRPr="002A4525" w:rsidRDefault="002E251B" w:rsidP="002E251B">
      <w:pPr>
        <w:pStyle w:val="Paragraphedeliste"/>
      </w:pPr>
    </w:p>
    <w:p w:rsidR="00517173" w:rsidRPr="002A4525" w:rsidRDefault="00275AB0" w:rsidP="00517173">
      <w:pPr>
        <w:rPr>
          <w:b/>
          <w:bCs/>
        </w:rPr>
      </w:pPr>
      <w:r w:rsidRPr="002A4525">
        <w:rPr>
          <w:b/>
          <w:bCs/>
          <w:u w:val="single"/>
        </w:rPr>
        <w:t>Exercice 3</w:t>
      </w:r>
      <w:r w:rsidR="00517173" w:rsidRPr="002A4525">
        <w:rPr>
          <w:b/>
          <w:bCs/>
          <w:u w:val="single"/>
        </w:rPr>
        <w:t>:</w:t>
      </w:r>
      <w:r w:rsidR="00517173" w:rsidRPr="002A4525">
        <w:rPr>
          <w:b/>
          <w:bCs/>
        </w:rPr>
        <w:t xml:space="preserve"> Un peu de calculs !</w:t>
      </w:r>
    </w:p>
    <w:p w:rsidR="00517173" w:rsidRPr="002A4525" w:rsidRDefault="00517173" w:rsidP="00517173">
      <w:pPr>
        <w:rPr>
          <w:b/>
          <w:bCs/>
        </w:rPr>
      </w:pPr>
    </w:p>
    <w:p w:rsidR="00517173" w:rsidRPr="002A4525" w:rsidRDefault="00517173" w:rsidP="00517173">
      <w:r w:rsidRPr="002A4525">
        <w:t>Pierre fait réagir 20 cm</w:t>
      </w:r>
      <w:r w:rsidRPr="002A4525">
        <w:rPr>
          <w:vertAlign w:val="superscript"/>
        </w:rPr>
        <w:t>3</w:t>
      </w:r>
      <w:r w:rsidRPr="002A4525">
        <w:t xml:space="preserve"> d’acide chlorhydrique sur 1 g de fer. Les deux réactifs sont consommés complètement et il recueille 0.43 L de gaz.</w:t>
      </w:r>
    </w:p>
    <w:p w:rsidR="00517173" w:rsidRPr="002A4525" w:rsidRDefault="00517173" w:rsidP="00517173"/>
    <w:p w:rsidR="00727D66" w:rsidRDefault="00727D66" w:rsidP="00F850F8">
      <w:pPr>
        <w:pStyle w:val="Paragraphedeliste"/>
        <w:numPr>
          <w:ilvl w:val="0"/>
          <w:numId w:val="1"/>
        </w:numPr>
      </w:pPr>
      <w:r>
        <w:t xml:space="preserve">Quel </w:t>
      </w:r>
      <w:r w:rsidRPr="001512EE">
        <w:rPr>
          <w:b/>
          <w:bCs/>
        </w:rPr>
        <w:t>volume d’acide</w:t>
      </w:r>
      <w:r>
        <w:t xml:space="preserve"> faudrait-il pour faire réagir complètement 4 g de fer ? Explique tes calculs.</w:t>
      </w:r>
    </w:p>
    <w:p w:rsidR="00727D66" w:rsidRPr="00A57C2D" w:rsidRDefault="008C1089" w:rsidP="007323AE">
      <w:pPr>
        <w:rPr>
          <w:b/>
          <w:color w:val="0070C0"/>
        </w:rPr>
      </w:pPr>
      <w:r>
        <w:t xml:space="preserve">      </w:t>
      </w:r>
      <w:r w:rsidR="007323AE" w:rsidRPr="00A57C2D">
        <w:rPr>
          <w:b/>
          <w:color w:val="0070C0"/>
        </w:rPr>
        <w:t>4x2</w:t>
      </w:r>
      <w:r w:rsidRPr="00A57C2D">
        <w:rPr>
          <w:b/>
          <w:color w:val="0070C0"/>
        </w:rPr>
        <w:t xml:space="preserve">0 = 80 cm³               </w:t>
      </w:r>
      <w:r w:rsidR="007323AE" w:rsidRPr="00A57C2D">
        <w:rPr>
          <w:b/>
          <w:color w:val="0070C0"/>
        </w:rPr>
        <w:t xml:space="preserve">    Comme pour consommer complète</w:t>
      </w:r>
      <w:r w:rsidRPr="00A57C2D">
        <w:rPr>
          <w:b/>
          <w:color w:val="0070C0"/>
        </w:rPr>
        <w:t>ment 1g de fer Pierre a utilisé</w:t>
      </w:r>
      <w:r w:rsidR="007323AE" w:rsidRPr="00A57C2D">
        <w:rPr>
          <w:b/>
          <w:color w:val="0070C0"/>
        </w:rPr>
        <w:t xml:space="preserve"> 20cm³ d’acide chlorhydrique </w:t>
      </w:r>
      <w:r w:rsidRPr="00A57C2D">
        <w:rPr>
          <w:b/>
          <w:color w:val="0070C0"/>
        </w:rPr>
        <w:t>donc comme il faut faire réagir 4g de fer on multiplie par 4 le volume d’acide. Pour conclure, pour faire réagir 4g de fer il faut utiliser 80 cm³ d’acide chlorhydrique.</w:t>
      </w:r>
    </w:p>
    <w:p w:rsidR="007323AE" w:rsidRDefault="007323AE" w:rsidP="00727D66">
      <w:pPr>
        <w:pStyle w:val="Paragraphedeliste"/>
      </w:pPr>
    </w:p>
    <w:p w:rsidR="00697021" w:rsidRDefault="00517173" w:rsidP="00727D66">
      <w:pPr>
        <w:pStyle w:val="Paragraphedeliste"/>
        <w:numPr>
          <w:ilvl w:val="0"/>
          <w:numId w:val="1"/>
        </w:numPr>
      </w:pPr>
      <w:r w:rsidRPr="002A4525">
        <w:t>Sa ca</w:t>
      </w:r>
      <w:r w:rsidR="00727D66">
        <w:t>marade met 5 g de fer dans 80 cm</w:t>
      </w:r>
      <w:r w:rsidR="00727D66">
        <w:rPr>
          <w:vertAlign w:val="superscript"/>
        </w:rPr>
        <w:t>3</w:t>
      </w:r>
      <w:r w:rsidR="00727D66">
        <w:t xml:space="preserve"> d’acide</w:t>
      </w:r>
      <w:r w:rsidR="00697021">
        <w:t xml:space="preserve"> chlorhydrique. </w:t>
      </w:r>
    </w:p>
    <w:p w:rsidR="00697021" w:rsidRDefault="00836534" w:rsidP="00836534">
      <w:pPr>
        <w:ind w:left="360"/>
      </w:pPr>
      <w:r>
        <w:t xml:space="preserve">Un des réactifs ne réagit pas complètement. </w:t>
      </w:r>
      <w:r w:rsidRPr="001512EE">
        <w:rPr>
          <w:b/>
          <w:bCs/>
        </w:rPr>
        <w:t>Lequel ? Combien en reste-t-il ?</w:t>
      </w:r>
    </w:p>
    <w:p w:rsidR="00F850F8" w:rsidRPr="00A57C2D" w:rsidRDefault="008C1089" w:rsidP="008C1089">
      <w:pPr>
        <w:rPr>
          <w:b/>
          <w:color w:val="0070C0"/>
        </w:rPr>
      </w:pPr>
      <w:r w:rsidRPr="00A57C2D">
        <w:rPr>
          <w:b/>
          <w:color w:val="0070C0"/>
        </w:rPr>
        <w:t>Le réactif qui ne réagit pas complètement est le fer.             5-4=1</w:t>
      </w:r>
    </w:p>
    <w:p w:rsidR="008C1089" w:rsidRPr="00A57C2D" w:rsidRDefault="008C1089" w:rsidP="008C1089">
      <w:pPr>
        <w:rPr>
          <w:b/>
          <w:color w:val="0070C0"/>
        </w:rPr>
      </w:pPr>
      <w:r w:rsidRPr="00A57C2D">
        <w:rPr>
          <w:b/>
          <w:color w:val="0070C0"/>
        </w:rPr>
        <w:t>Il restera donc 1g de fer.</w:t>
      </w:r>
    </w:p>
    <w:p w:rsidR="008C1089" w:rsidRPr="008C1089" w:rsidRDefault="008C1089" w:rsidP="00836534">
      <w:pPr>
        <w:ind w:left="360"/>
        <w:rPr>
          <w:color w:val="0070C0"/>
        </w:rPr>
      </w:pPr>
    </w:p>
    <w:p w:rsidR="00F850F8" w:rsidRDefault="00F850F8" w:rsidP="00F850F8">
      <w:pPr>
        <w:pStyle w:val="Paragraphedeliste"/>
        <w:numPr>
          <w:ilvl w:val="0"/>
          <w:numId w:val="1"/>
        </w:numPr>
      </w:pPr>
      <w:r>
        <w:t xml:space="preserve">Combien faudrait-il faire réagir </w:t>
      </w:r>
      <w:bookmarkStart w:id="0" w:name="_GoBack"/>
      <w:r w:rsidRPr="001512EE">
        <w:rPr>
          <w:b/>
          <w:bCs/>
        </w:rPr>
        <w:t>d’acide et de fer</w:t>
      </w:r>
      <w:r>
        <w:t xml:space="preserve"> </w:t>
      </w:r>
      <w:bookmarkEnd w:id="0"/>
      <w:r>
        <w:t>pour obtenir 2.58 L de gaz ?</w:t>
      </w:r>
    </w:p>
    <w:p w:rsidR="008C1089" w:rsidRPr="00B50961" w:rsidRDefault="008C1089" w:rsidP="008C1089">
      <w:pPr>
        <w:rPr>
          <w:color w:val="0070C0"/>
        </w:rPr>
      </w:pPr>
    </w:p>
    <w:tbl>
      <w:tblPr>
        <w:tblStyle w:val="Grilledutableau"/>
        <w:tblpPr w:leftFromText="141" w:rightFromText="141" w:vertAnchor="text" w:horzAnchor="margin" w:tblpY="86"/>
        <w:tblW w:w="0" w:type="auto"/>
        <w:tblLook w:val="04A0"/>
      </w:tblPr>
      <w:tblGrid>
        <w:gridCol w:w="2100"/>
        <w:gridCol w:w="2100"/>
        <w:gridCol w:w="2100"/>
      </w:tblGrid>
      <w:tr w:rsidR="00B50961" w:rsidRPr="00A57C2D" w:rsidTr="00B50961">
        <w:trPr>
          <w:trHeight w:val="410"/>
        </w:trPr>
        <w:tc>
          <w:tcPr>
            <w:tcW w:w="2100" w:type="dxa"/>
          </w:tcPr>
          <w:p w:rsidR="00B50961" w:rsidRPr="00A57C2D" w:rsidRDefault="00B50961" w:rsidP="00B50961">
            <w:pPr>
              <w:rPr>
                <w:b/>
                <w:color w:val="0070C0"/>
              </w:rPr>
            </w:pPr>
            <w:r w:rsidRPr="00A57C2D">
              <w:rPr>
                <w:b/>
                <w:color w:val="0070C0"/>
              </w:rPr>
              <w:t>Fer (g)</w:t>
            </w:r>
          </w:p>
        </w:tc>
        <w:tc>
          <w:tcPr>
            <w:tcW w:w="2100" w:type="dxa"/>
          </w:tcPr>
          <w:p w:rsidR="00B50961" w:rsidRPr="00A57C2D" w:rsidRDefault="00B50961" w:rsidP="00B50961">
            <w:pPr>
              <w:jc w:val="center"/>
              <w:rPr>
                <w:b/>
                <w:color w:val="0070C0"/>
              </w:rPr>
            </w:pPr>
            <w:r w:rsidRPr="00A57C2D">
              <w:rPr>
                <w:b/>
                <w:color w:val="0070C0"/>
              </w:rPr>
              <w:t>1</w:t>
            </w:r>
          </w:p>
        </w:tc>
        <w:tc>
          <w:tcPr>
            <w:tcW w:w="2100" w:type="dxa"/>
          </w:tcPr>
          <w:p w:rsidR="00B50961" w:rsidRPr="00A57C2D" w:rsidRDefault="00A253B8" w:rsidP="00B50961">
            <w:pPr>
              <w:jc w:val="center"/>
              <w:rPr>
                <w:b/>
                <w:color w:val="0070C0"/>
              </w:rPr>
            </w:pPr>
            <w:r w:rsidRPr="00A57C2D">
              <w:rPr>
                <w:b/>
                <w:noProof/>
                <w:color w:val="0070C0"/>
              </w:rPr>
              <w:pict>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_x0000_s1026" type="#_x0000_t103" style="position:absolute;left:0;text-align:left;margin-left:100.85pt;margin-top:8.4pt;width:11.3pt;height:27.3pt;z-index:251671552;mso-position-horizontal-relative:text;mso-position-vertical-relative:text" fillcolor="red" strokecolor="red"/>
              </w:pict>
            </w:r>
            <w:r w:rsidR="00B50961" w:rsidRPr="00A57C2D">
              <w:rPr>
                <w:b/>
                <w:color w:val="0070C0"/>
              </w:rPr>
              <w:t>6</w:t>
            </w:r>
          </w:p>
        </w:tc>
      </w:tr>
      <w:tr w:rsidR="00B50961" w:rsidRPr="00A57C2D" w:rsidTr="00B50961">
        <w:trPr>
          <w:trHeight w:val="360"/>
        </w:trPr>
        <w:tc>
          <w:tcPr>
            <w:tcW w:w="2100" w:type="dxa"/>
          </w:tcPr>
          <w:p w:rsidR="00B50961" w:rsidRPr="00A57C2D" w:rsidRDefault="00B50961" w:rsidP="00B50961">
            <w:pPr>
              <w:rPr>
                <w:b/>
                <w:color w:val="0070C0"/>
              </w:rPr>
            </w:pPr>
            <w:r w:rsidRPr="00A57C2D">
              <w:rPr>
                <w:b/>
                <w:color w:val="0070C0"/>
              </w:rPr>
              <w:t>Gaz (L)</w:t>
            </w:r>
          </w:p>
        </w:tc>
        <w:tc>
          <w:tcPr>
            <w:tcW w:w="2100" w:type="dxa"/>
          </w:tcPr>
          <w:p w:rsidR="00B50961" w:rsidRPr="00A57C2D" w:rsidRDefault="00B50961" w:rsidP="00B50961">
            <w:pPr>
              <w:jc w:val="center"/>
              <w:rPr>
                <w:b/>
                <w:color w:val="0070C0"/>
              </w:rPr>
            </w:pPr>
            <w:r w:rsidRPr="00A57C2D">
              <w:rPr>
                <w:b/>
                <w:color w:val="0070C0"/>
              </w:rPr>
              <w:t>0.43</w:t>
            </w:r>
          </w:p>
        </w:tc>
        <w:tc>
          <w:tcPr>
            <w:tcW w:w="2100" w:type="dxa"/>
          </w:tcPr>
          <w:p w:rsidR="00B50961" w:rsidRPr="00A57C2D" w:rsidRDefault="00B50961" w:rsidP="00B50961">
            <w:pPr>
              <w:jc w:val="center"/>
              <w:rPr>
                <w:b/>
                <w:color w:val="0070C0"/>
              </w:rPr>
            </w:pPr>
            <w:r w:rsidRPr="00A57C2D">
              <w:rPr>
                <w:b/>
                <w:color w:val="0070C0"/>
              </w:rPr>
              <w:t>2.58</w:t>
            </w:r>
          </w:p>
        </w:tc>
      </w:tr>
    </w:tbl>
    <w:p w:rsidR="00697021" w:rsidRPr="00A57C2D" w:rsidRDefault="00A253B8" w:rsidP="00517173">
      <w:pPr>
        <w:rPr>
          <w:b/>
          <w:color w:val="0070C0"/>
        </w:rPr>
      </w:pPr>
      <w:r w:rsidRPr="00A57C2D">
        <w:rPr>
          <w:b/>
          <w:noProof/>
          <w:color w:val="0070C0"/>
        </w:rPr>
        <w:pict>
          <v:shapetype id="_x0000_t202" coordsize="21600,21600" o:spt="202" path="m,l,21600r21600,l21600,xe">
            <v:stroke joinstyle="miter"/>
            <v:path gradientshapeok="t" o:connecttype="rect"/>
          </v:shapetype>
          <v:shape id="_x0000_s1027" type="#_x0000_t202" style="position:absolute;margin-left:7.65pt;margin-top:13.2pt;width:48.45pt;height:20.25pt;z-index:251672576;mso-position-horizontal-relative:text;mso-position-vertical-relative:text" filled="f" stroked="f">
            <v:textbox>
              <w:txbxContent>
                <w:p w:rsidR="00B50961" w:rsidRPr="00A57C2D" w:rsidRDefault="00B50961">
                  <w:pPr>
                    <w:rPr>
                      <w:b/>
                      <w:color w:val="0070C0"/>
                    </w:rPr>
                  </w:pPr>
                  <w:r w:rsidRPr="00A57C2D">
                    <w:rPr>
                      <w:b/>
                      <w:color w:val="0070C0"/>
                    </w:rPr>
                    <w:t>x 0.43</w:t>
                  </w:r>
                </w:p>
              </w:txbxContent>
            </v:textbox>
          </v:shape>
        </w:pict>
      </w:r>
    </w:p>
    <w:p w:rsidR="002D5A86" w:rsidRPr="00A57C2D" w:rsidRDefault="002D5A86" w:rsidP="00517173">
      <w:pPr>
        <w:rPr>
          <w:b/>
          <w:color w:val="0070C0"/>
        </w:rPr>
      </w:pPr>
    </w:p>
    <w:p w:rsidR="00B50961" w:rsidRPr="00A57C2D" w:rsidRDefault="00B50961" w:rsidP="00517173">
      <w:pPr>
        <w:rPr>
          <w:b/>
          <w:color w:val="0070C0"/>
        </w:rPr>
      </w:pPr>
    </w:p>
    <w:p w:rsidR="00B50961" w:rsidRPr="00A57C2D" w:rsidRDefault="00B50961" w:rsidP="00517173">
      <w:pPr>
        <w:rPr>
          <w:b/>
          <w:color w:val="0070C0"/>
        </w:rPr>
      </w:pPr>
    </w:p>
    <w:p w:rsidR="00B50961" w:rsidRPr="00A57C2D" w:rsidRDefault="00B50961" w:rsidP="00517173">
      <w:pPr>
        <w:rPr>
          <w:b/>
          <w:color w:val="0070C0"/>
        </w:rPr>
      </w:pPr>
      <w:r w:rsidRPr="00A57C2D">
        <w:rPr>
          <w:b/>
          <w:color w:val="0070C0"/>
        </w:rPr>
        <w:t>6x20 = 120                                                        1g de fer pour 20cm³ donc 6g de fer pour 120cm³</w:t>
      </w:r>
    </w:p>
    <w:p w:rsidR="00B50961" w:rsidRPr="00A57C2D" w:rsidRDefault="00B50961" w:rsidP="00517173">
      <w:pPr>
        <w:rPr>
          <w:b/>
          <w:color w:val="0070C0"/>
        </w:rPr>
      </w:pPr>
    </w:p>
    <w:p w:rsidR="002D5A86" w:rsidRDefault="00B50961" w:rsidP="00517173">
      <w:pPr>
        <w:rPr>
          <w:b/>
          <w:color w:val="0070C0"/>
        </w:rPr>
      </w:pPr>
      <w:r w:rsidRPr="00A57C2D">
        <w:rPr>
          <w:b/>
          <w:color w:val="0070C0"/>
        </w:rPr>
        <w:t>J’en conclue que pour obtenir 2.58 L de gaz, il faudra faire réagir 6g de fer et 12cm³.</w:t>
      </w:r>
    </w:p>
    <w:p w:rsidR="00A57C2D" w:rsidRPr="00A57C2D" w:rsidRDefault="00A57C2D" w:rsidP="00517173">
      <w:pPr>
        <w:rPr>
          <w:b/>
          <w:color w:val="0070C0"/>
        </w:rPr>
      </w:pPr>
    </w:p>
    <w:tbl>
      <w:tblPr>
        <w:tblStyle w:val="Grilledutableau"/>
        <w:tblpPr w:leftFromText="141" w:rightFromText="141" w:vertAnchor="text" w:tblpY="-21"/>
        <w:tblW w:w="10598" w:type="dxa"/>
        <w:tblLayout w:type="fixed"/>
        <w:tblLook w:val="04A0"/>
      </w:tblPr>
      <w:tblGrid>
        <w:gridCol w:w="1135"/>
        <w:gridCol w:w="2835"/>
        <w:gridCol w:w="6628"/>
      </w:tblGrid>
      <w:tr w:rsidR="00F850F8" w:rsidRPr="0092302A" w:rsidTr="00F850F8">
        <w:tc>
          <w:tcPr>
            <w:tcW w:w="1135" w:type="dxa"/>
            <w:shd w:val="clear" w:color="auto" w:fill="BFBFBF" w:themeFill="background1" w:themeFillShade="BF"/>
          </w:tcPr>
          <w:p w:rsidR="00F850F8" w:rsidRPr="00C5144C" w:rsidRDefault="00F850F8" w:rsidP="00F850F8">
            <w:pPr>
              <w:rPr>
                <w:b/>
              </w:rPr>
            </w:pPr>
            <w:r w:rsidRPr="00C5144C">
              <w:rPr>
                <w:b/>
              </w:rPr>
              <w:t xml:space="preserve">Domaine </w:t>
            </w:r>
          </w:p>
        </w:tc>
        <w:tc>
          <w:tcPr>
            <w:tcW w:w="2835" w:type="dxa"/>
            <w:shd w:val="clear" w:color="auto" w:fill="BFBFBF" w:themeFill="background1" w:themeFillShade="BF"/>
          </w:tcPr>
          <w:p w:rsidR="00F850F8" w:rsidRPr="00C5144C" w:rsidRDefault="00F850F8" w:rsidP="00F850F8">
            <w:pPr>
              <w:jc w:val="center"/>
              <w:rPr>
                <w:b/>
              </w:rPr>
            </w:pPr>
            <w:r w:rsidRPr="00C5144C">
              <w:rPr>
                <w:b/>
              </w:rPr>
              <w:t>Compétences</w:t>
            </w:r>
          </w:p>
        </w:tc>
        <w:tc>
          <w:tcPr>
            <w:tcW w:w="6628" w:type="dxa"/>
            <w:shd w:val="clear" w:color="auto" w:fill="BFBFBF" w:themeFill="background1" w:themeFillShade="BF"/>
          </w:tcPr>
          <w:p w:rsidR="00F850F8" w:rsidRPr="00C5144C" w:rsidRDefault="00F850F8" w:rsidP="00F850F8">
            <w:pPr>
              <w:jc w:val="center"/>
              <w:rPr>
                <w:b/>
              </w:rPr>
            </w:pPr>
            <w:r w:rsidRPr="00C5144C">
              <w:rPr>
                <w:b/>
              </w:rPr>
              <w:t>Critères de réussite</w:t>
            </w:r>
          </w:p>
        </w:tc>
      </w:tr>
      <w:tr w:rsidR="00F850F8" w:rsidRPr="0092302A" w:rsidTr="00F850F8">
        <w:tc>
          <w:tcPr>
            <w:tcW w:w="1135" w:type="dxa"/>
          </w:tcPr>
          <w:p w:rsidR="00F850F8" w:rsidRDefault="00F850F8" w:rsidP="00F850F8">
            <w:pPr>
              <w:rPr>
                <w:b/>
                <w:sz w:val="24"/>
                <w:szCs w:val="24"/>
              </w:rPr>
            </w:pPr>
            <w:r>
              <w:rPr>
                <w:b/>
                <w:sz w:val="24"/>
                <w:szCs w:val="24"/>
              </w:rPr>
              <w:t>D 1.3</w:t>
            </w:r>
          </w:p>
        </w:tc>
        <w:tc>
          <w:tcPr>
            <w:tcW w:w="2835" w:type="dxa"/>
            <w:shd w:val="clear" w:color="auto" w:fill="D9D9D9" w:themeFill="background1" w:themeFillShade="D9"/>
          </w:tcPr>
          <w:p w:rsidR="00F850F8" w:rsidRPr="008C1980" w:rsidRDefault="00F850F8" w:rsidP="00F850F8">
            <w:pPr>
              <w:rPr>
                <w:bCs/>
                <w:color w:val="000000"/>
                <w:sz w:val="20"/>
                <w:szCs w:val="20"/>
              </w:rPr>
            </w:pPr>
            <w:r>
              <w:rPr>
                <w:bCs/>
                <w:color w:val="000000"/>
                <w:sz w:val="20"/>
                <w:szCs w:val="20"/>
              </w:rPr>
              <w:t>Utiliser les nombres</w:t>
            </w:r>
          </w:p>
        </w:tc>
        <w:tc>
          <w:tcPr>
            <w:tcW w:w="6628" w:type="dxa"/>
          </w:tcPr>
          <w:p w:rsidR="00F850F8" w:rsidRDefault="00F850F8" w:rsidP="00F850F8">
            <w:pPr>
              <w:pStyle w:val="Default"/>
              <w:rPr>
                <w:rFonts w:ascii="Times New Roman" w:hAnsi="Times New Roman" w:cs="Times New Roman"/>
                <w:sz w:val="20"/>
                <w:szCs w:val="20"/>
              </w:rPr>
            </w:pPr>
            <w:r>
              <w:rPr>
                <w:rFonts w:ascii="Times New Roman" w:hAnsi="Times New Roman" w:cs="Times New Roman"/>
                <w:sz w:val="20"/>
                <w:szCs w:val="20"/>
              </w:rPr>
              <w:t>Je sais reconnaître et résoudre une situation de proportionnalité.</w:t>
            </w:r>
          </w:p>
          <w:p w:rsidR="00F850F8" w:rsidRDefault="00F850F8" w:rsidP="00F850F8">
            <w:pPr>
              <w:pStyle w:val="Default"/>
              <w:rPr>
                <w:rFonts w:ascii="Times New Roman" w:hAnsi="Times New Roman" w:cs="Times New Roman"/>
                <w:sz w:val="20"/>
                <w:szCs w:val="20"/>
              </w:rPr>
            </w:pPr>
          </w:p>
        </w:tc>
      </w:tr>
      <w:tr w:rsidR="00F850F8" w:rsidRPr="0092302A" w:rsidTr="00F850F8">
        <w:tc>
          <w:tcPr>
            <w:tcW w:w="1135" w:type="dxa"/>
            <w:vMerge w:val="restart"/>
          </w:tcPr>
          <w:p w:rsidR="00F850F8" w:rsidRPr="00A6750C" w:rsidRDefault="00F850F8" w:rsidP="00F850F8">
            <w:pPr>
              <w:rPr>
                <w:b/>
                <w:sz w:val="24"/>
                <w:szCs w:val="24"/>
              </w:rPr>
            </w:pPr>
            <w:r w:rsidRPr="00A6750C">
              <w:rPr>
                <w:b/>
                <w:sz w:val="24"/>
                <w:szCs w:val="24"/>
              </w:rPr>
              <w:t>D</w:t>
            </w:r>
            <w:r>
              <w:rPr>
                <w:b/>
                <w:sz w:val="24"/>
                <w:szCs w:val="24"/>
              </w:rPr>
              <w:t xml:space="preserve"> </w:t>
            </w:r>
            <w:r w:rsidRPr="00A6750C">
              <w:rPr>
                <w:b/>
                <w:sz w:val="24"/>
                <w:szCs w:val="24"/>
              </w:rPr>
              <w:t>4</w:t>
            </w:r>
          </w:p>
        </w:tc>
        <w:tc>
          <w:tcPr>
            <w:tcW w:w="2835" w:type="dxa"/>
            <w:vMerge w:val="restart"/>
            <w:shd w:val="clear" w:color="auto" w:fill="D9D9D9" w:themeFill="background1" w:themeFillShade="D9"/>
          </w:tcPr>
          <w:p w:rsidR="00F850F8" w:rsidRPr="008C1980" w:rsidRDefault="00F850F8" w:rsidP="00F850F8">
            <w:pPr>
              <w:pStyle w:val="Pa12"/>
              <w:rPr>
                <w:rFonts w:ascii="Times New Roman" w:hAnsi="Times New Roman" w:cs="Times New Roman"/>
                <w:bCs/>
                <w:color w:val="000000"/>
                <w:sz w:val="20"/>
                <w:szCs w:val="20"/>
              </w:rPr>
            </w:pPr>
            <w:r>
              <w:rPr>
                <w:rFonts w:ascii="Times New Roman" w:hAnsi="Times New Roman" w:cs="Times New Roman"/>
                <w:bCs/>
                <w:color w:val="000000"/>
                <w:sz w:val="20"/>
                <w:szCs w:val="20"/>
              </w:rPr>
              <w:t>Mener une démarche scientifique</w:t>
            </w:r>
          </w:p>
        </w:tc>
        <w:tc>
          <w:tcPr>
            <w:tcW w:w="6628" w:type="dxa"/>
          </w:tcPr>
          <w:p w:rsidR="00F850F8" w:rsidRPr="008C1980" w:rsidRDefault="00F850F8" w:rsidP="00F850F8">
            <w:pPr>
              <w:pStyle w:val="Default"/>
              <w:rPr>
                <w:rFonts w:ascii="Times New Roman" w:hAnsi="Times New Roman" w:cs="Times New Roman"/>
                <w:sz w:val="20"/>
                <w:szCs w:val="20"/>
              </w:rPr>
            </w:pPr>
            <w:r>
              <w:rPr>
                <w:rFonts w:ascii="Times New Roman" w:hAnsi="Times New Roman" w:cs="Times New Roman"/>
                <w:sz w:val="20"/>
                <w:szCs w:val="20"/>
              </w:rPr>
              <w:t>Je suis capable d’exploiter des résultats issus d’observations et mener un raisonnement simple.</w:t>
            </w:r>
          </w:p>
        </w:tc>
      </w:tr>
      <w:tr w:rsidR="00F850F8" w:rsidRPr="0092302A" w:rsidTr="00F850F8">
        <w:tc>
          <w:tcPr>
            <w:tcW w:w="1135" w:type="dxa"/>
            <w:vMerge/>
          </w:tcPr>
          <w:p w:rsidR="00F850F8" w:rsidRPr="00A6750C" w:rsidRDefault="00F850F8" w:rsidP="00F850F8">
            <w:pPr>
              <w:rPr>
                <w:b/>
                <w:sz w:val="24"/>
                <w:szCs w:val="24"/>
              </w:rPr>
            </w:pPr>
          </w:p>
        </w:tc>
        <w:tc>
          <w:tcPr>
            <w:tcW w:w="2835" w:type="dxa"/>
            <w:vMerge/>
            <w:shd w:val="clear" w:color="auto" w:fill="D9D9D9" w:themeFill="background1" w:themeFillShade="D9"/>
          </w:tcPr>
          <w:p w:rsidR="00F850F8" w:rsidRPr="008C1980" w:rsidRDefault="00F850F8" w:rsidP="00F850F8">
            <w:pPr>
              <w:pStyle w:val="Pa12"/>
              <w:rPr>
                <w:rFonts w:ascii="Times New Roman" w:hAnsi="Times New Roman" w:cs="Times New Roman"/>
                <w:bCs/>
                <w:color w:val="000000"/>
                <w:sz w:val="20"/>
                <w:szCs w:val="20"/>
              </w:rPr>
            </w:pPr>
          </w:p>
        </w:tc>
        <w:tc>
          <w:tcPr>
            <w:tcW w:w="6628" w:type="dxa"/>
          </w:tcPr>
          <w:p w:rsidR="00F850F8" w:rsidRDefault="00F850F8" w:rsidP="00F850F8">
            <w:pPr>
              <w:pStyle w:val="Default"/>
              <w:rPr>
                <w:rFonts w:ascii="Times New Roman" w:hAnsi="Times New Roman" w:cs="Times New Roman"/>
                <w:sz w:val="20"/>
                <w:szCs w:val="20"/>
              </w:rPr>
            </w:pPr>
            <w:r>
              <w:rPr>
                <w:rFonts w:ascii="Times New Roman" w:hAnsi="Times New Roman" w:cs="Times New Roman"/>
                <w:sz w:val="20"/>
                <w:szCs w:val="20"/>
              </w:rPr>
              <w:t xml:space="preserve">Je suis capable d’utiliser mes connaissances pour </w:t>
            </w:r>
            <w:r w:rsidR="00E453E5">
              <w:rPr>
                <w:rFonts w:ascii="Times New Roman" w:hAnsi="Times New Roman" w:cs="Times New Roman"/>
                <w:sz w:val="20"/>
                <w:szCs w:val="20"/>
              </w:rPr>
              <w:t xml:space="preserve">expliquer </w:t>
            </w:r>
            <w:r>
              <w:rPr>
                <w:rFonts w:ascii="Times New Roman" w:hAnsi="Times New Roman" w:cs="Times New Roman"/>
                <w:sz w:val="20"/>
                <w:szCs w:val="20"/>
              </w:rPr>
              <w:t>une transformation chimique.</w:t>
            </w:r>
          </w:p>
          <w:p w:rsidR="00F850F8" w:rsidRDefault="00F850F8" w:rsidP="00F850F8">
            <w:pPr>
              <w:pStyle w:val="Default"/>
              <w:rPr>
                <w:rFonts w:ascii="Times New Roman" w:hAnsi="Times New Roman" w:cs="Times New Roman"/>
                <w:sz w:val="20"/>
                <w:szCs w:val="20"/>
              </w:rPr>
            </w:pPr>
          </w:p>
        </w:tc>
      </w:tr>
    </w:tbl>
    <w:p w:rsidR="0033412E" w:rsidRPr="0033412E" w:rsidRDefault="0033412E">
      <w:pPr>
        <w:rPr>
          <w:color w:val="FF0000"/>
        </w:rPr>
      </w:pPr>
    </w:p>
    <w:sectPr w:rsidR="0033412E" w:rsidRPr="0033412E" w:rsidSect="00621C6E">
      <w:pgSz w:w="11906" w:h="16838"/>
      <w:pgMar w:top="426" w:right="707" w:bottom="284"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2C1E" w:rsidRDefault="006D2C1E" w:rsidP="00A57C2D">
      <w:r>
        <w:separator/>
      </w:r>
    </w:p>
  </w:endnote>
  <w:endnote w:type="continuationSeparator" w:id="0">
    <w:p w:rsidR="006D2C1E" w:rsidRDefault="006D2C1E" w:rsidP="00A57C2D">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INPro-Regular">
    <w:altName w:val="DINPro-Regular"/>
    <w:panose1 w:val="00000000000000000000"/>
    <w:charset w:val="00"/>
    <w:family w:val="swiss"/>
    <w:notTrueType/>
    <w:pitch w:val="default"/>
    <w:sig w:usb0="00000003" w:usb1="00000000" w:usb2="00000000" w:usb3="00000000" w:csb0="00000001" w:csb1="00000000"/>
  </w:font>
  <w:font w:name="DINPro-Bold">
    <w:altName w:val="DINPro-Bold"/>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2C1E" w:rsidRDefault="006D2C1E" w:rsidP="00A57C2D">
      <w:r>
        <w:separator/>
      </w:r>
    </w:p>
  </w:footnote>
  <w:footnote w:type="continuationSeparator" w:id="0">
    <w:p w:rsidR="006D2C1E" w:rsidRDefault="006D2C1E" w:rsidP="00A57C2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94BD4"/>
    <w:multiLevelType w:val="hybridMultilevel"/>
    <w:tmpl w:val="918E643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3E744B5"/>
    <w:multiLevelType w:val="hybridMultilevel"/>
    <w:tmpl w:val="AD8201A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8800E38"/>
    <w:multiLevelType w:val="hybridMultilevel"/>
    <w:tmpl w:val="BD584C00"/>
    <w:lvl w:ilvl="0" w:tplc="38D846D4">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18B639B7"/>
    <w:multiLevelType w:val="hybridMultilevel"/>
    <w:tmpl w:val="AEC8D108"/>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4">
    <w:nsid w:val="1D352A82"/>
    <w:multiLevelType w:val="hybridMultilevel"/>
    <w:tmpl w:val="8EEEBA92"/>
    <w:lvl w:ilvl="0" w:tplc="2BA0F29A">
      <w:start w:val="3"/>
      <w:numFmt w:val="decimal"/>
      <w:lvlText w:val="%1-"/>
      <w:lvlJc w:val="left"/>
      <w:pPr>
        <w:ind w:left="644" w:hanging="360"/>
      </w:pPr>
      <w:rPr>
        <w:rFonts w:hint="default"/>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5">
    <w:nsid w:val="1F0A743D"/>
    <w:multiLevelType w:val="hybridMultilevel"/>
    <w:tmpl w:val="0DD0530A"/>
    <w:lvl w:ilvl="0" w:tplc="36085BFC">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206D3566"/>
    <w:multiLevelType w:val="hybridMultilevel"/>
    <w:tmpl w:val="8D06BA9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2383201A"/>
    <w:multiLevelType w:val="hybridMultilevel"/>
    <w:tmpl w:val="30DCEF36"/>
    <w:lvl w:ilvl="0" w:tplc="7E6210C8">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28B9032F"/>
    <w:multiLevelType w:val="hybridMultilevel"/>
    <w:tmpl w:val="B4222982"/>
    <w:lvl w:ilvl="0" w:tplc="9DAE95BC">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29A97943"/>
    <w:multiLevelType w:val="hybridMultilevel"/>
    <w:tmpl w:val="CCF8F510"/>
    <w:lvl w:ilvl="0" w:tplc="BF92D090">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2ECD3463"/>
    <w:multiLevelType w:val="hybridMultilevel"/>
    <w:tmpl w:val="7BC81864"/>
    <w:lvl w:ilvl="0" w:tplc="E9D428A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31641497"/>
    <w:multiLevelType w:val="hybridMultilevel"/>
    <w:tmpl w:val="20E4319C"/>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2">
    <w:nsid w:val="3F670625"/>
    <w:multiLevelType w:val="hybridMultilevel"/>
    <w:tmpl w:val="654A5E16"/>
    <w:lvl w:ilvl="0" w:tplc="36085BF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4925522D"/>
    <w:multiLevelType w:val="hybridMultilevel"/>
    <w:tmpl w:val="AFE67D84"/>
    <w:lvl w:ilvl="0" w:tplc="A466484A">
      <w:start w:val="2"/>
      <w:numFmt w:val="low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num w:numId="1">
    <w:abstractNumId w:val="2"/>
  </w:num>
  <w:num w:numId="2">
    <w:abstractNumId w:val="9"/>
  </w:num>
  <w:num w:numId="3">
    <w:abstractNumId w:val="7"/>
  </w:num>
  <w:num w:numId="4">
    <w:abstractNumId w:val="1"/>
  </w:num>
  <w:num w:numId="5">
    <w:abstractNumId w:val="0"/>
  </w:num>
  <w:num w:numId="6">
    <w:abstractNumId w:val="11"/>
  </w:num>
  <w:num w:numId="7">
    <w:abstractNumId w:val="3"/>
  </w:num>
  <w:num w:numId="8">
    <w:abstractNumId w:val="10"/>
  </w:num>
  <w:num w:numId="9">
    <w:abstractNumId w:val="13"/>
  </w:num>
  <w:num w:numId="10">
    <w:abstractNumId w:val="4"/>
  </w:num>
  <w:num w:numId="11">
    <w:abstractNumId w:val="8"/>
  </w:num>
  <w:num w:numId="12">
    <w:abstractNumId w:val="6"/>
  </w:num>
  <w:num w:numId="13">
    <w:abstractNumId w:val="12"/>
  </w:num>
  <w:num w:numId="1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footnotePr>
    <w:footnote w:id="-1"/>
    <w:footnote w:id="0"/>
  </w:footnotePr>
  <w:endnotePr>
    <w:endnote w:id="-1"/>
    <w:endnote w:id="0"/>
  </w:endnotePr>
  <w:compat/>
  <w:rsids>
    <w:rsidRoot w:val="00517173"/>
    <w:rsid w:val="00017EED"/>
    <w:rsid w:val="0006390A"/>
    <w:rsid w:val="00082C56"/>
    <w:rsid w:val="00093C18"/>
    <w:rsid w:val="000B3B7E"/>
    <w:rsid w:val="00100855"/>
    <w:rsid w:val="001512EE"/>
    <w:rsid w:val="0017413E"/>
    <w:rsid w:val="00275AB0"/>
    <w:rsid w:val="0028760A"/>
    <w:rsid w:val="002A4525"/>
    <w:rsid w:val="002D5A86"/>
    <w:rsid w:val="002E251B"/>
    <w:rsid w:val="00330A14"/>
    <w:rsid w:val="0033412E"/>
    <w:rsid w:val="00393E22"/>
    <w:rsid w:val="00404595"/>
    <w:rsid w:val="004E0821"/>
    <w:rsid w:val="00501B48"/>
    <w:rsid w:val="00517173"/>
    <w:rsid w:val="00621C6E"/>
    <w:rsid w:val="006514C7"/>
    <w:rsid w:val="00661FDC"/>
    <w:rsid w:val="00697021"/>
    <w:rsid w:val="006A2BE9"/>
    <w:rsid w:val="006A3F19"/>
    <w:rsid w:val="006A5A9D"/>
    <w:rsid w:val="006D2C1E"/>
    <w:rsid w:val="006F69A4"/>
    <w:rsid w:val="00700766"/>
    <w:rsid w:val="00727D66"/>
    <w:rsid w:val="007323AE"/>
    <w:rsid w:val="007B45F6"/>
    <w:rsid w:val="007C7460"/>
    <w:rsid w:val="007E0B10"/>
    <w:rsid w:val="007E7DBD"/>
    <w:rsid w:val="0080770E"/>
    <w:rsid w:val="00810244"/>
    <w:rsid w:val="00836534"/>
    <w:rsid w:val="008C1089"/>
    <w:rsid w:val="009073AE"/>
    <w:rsid w:val="009167CC"/>
    <w:rsid w:val="009404BE"/>
    <w:rsid w:val="0094778E"/>
    <w:rsid w:val="0095274C"/>
    <w:rsid w:val="00953283"/>
    <w:rsid w:val="009A0B64"/>
    <w:rsid w:val="00A107D0"/>
    <w:rsid w:val="00A253B8"/>
    <w:rsid w:val="00A57C2D"/>
    <w:rsid w:val="00AB4AC3"/>
    <w:rsid w:val="00AD079A"/>
    <w:rsid w:val="00B22B61"/>
    <w:rsid w:val="00B50961"/>
    <w:rsid w:val="00B70523"/>
    <w:rsid w:val="00BC343B"/>
    <w:rsid w:val="00C06179"/>
    <w:rsid w:val="00C80E80"/>
    <w:rsid w:val="00CD250B"/>
    <w:rsid w:val="00D17671"/>
    <w:rsid w:val="00D2086F"/>
    <w:rsid w:val="00D31401"/>
    <w:rsid w:val="00D521E5"/>
    <w:rsid w:val="00D953C4"/>
    <w:rsid w:val="00E16B88"/>
    <w:rsid w:val="00E453E5"/>
    <w:rsid w:val="00E665A7"/>
    <w:rsid w:val="00EB1F6E"/>
    <w:rsid w:val="00ED3037"/>
    <w:rsid w:val="00F5590B"/>
    <w:rsid w:val="00F850F8"/>
    <w:rsid w:val="00F956E5"/>
    <w:rsid w:val="00FF0BC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7173"/>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517173"/>
    <w:rPr>
      <w:rFonts w:ascii="Tahoma" w:hAnsi="Tahoma" w:cs="Tahoma"/>
      <w:sz w:val="16"/>
      <w:szCs w:val="16"/>
    </w:rPr>
  </w:style>
  <w:style w:type="character" w:customStyle="1" w:styleId="TextedebullesCar">
    <w:name w:val="Texte de bulles Car"/>
    <w:basedOn w:val="Policepardfaut"/>
    <w:link w:val="Textedebulles"/>
    <w:uiPriority w:val="99"/>
    <w:semiHidden/>
    <w:rsid w:val="00517173"/>
    <w:rPr>
      <w:rFonts w:ascii="Tahoma" w:eastAsia="Times New Roman" w:hAnsi="Tahoma" w:cs="Tahoma"/>
      <w:sz w:val="16"/>
      <w:szCs w:val="16"/>
      <w:lang w:eastAsia="fr-FR"/>
    </w:rPr>
  </w:style>
  <w:style w:type="table" w:styleId="Grilledutableau">
    <w:name w:val="Table Grid"/>
    <w:basedOn w:val="TableauNormal"/>
    <w:uiPriority w:val="59"/>
    <w:rsid w:val="005171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00766"/>
    <w:pPr>
      <w:autoSpaceDE w:val="0"/>
      <w:autoSpaceDN w:val="0"/>
      <w:adjustRightInd w:val="0"/>
      <w:spacing w:after="0" w:line="240" w:lineRule="auto"/>
    </w:pPr>
    <w:rPr>
      <w:rFonts w:ascii="DINPro-Regular" w:hAnsi="DINPro-Regular" w:cs="DINPro-Regular"/>
      <w:color w:val="000000"/>
      <w:sz w:val="24"/>
      <w:szCs w:val="24"/>
    </w:rPr>
  </w:style>
  <w:style w:type="paragraph" w:customStyle="1" w:styleId="Pa12">
    <w:name w:val="Pa12"/>
    <w:basedOn w:val="Default"/>
    <w:next w:val="Default"/>
    <w:uiPriority w:val="99"/>
    <w:rsid w:val="00700766"/>
    <w:pPr>
      <w:spacing w:line="161" w:lineRule="atLeast"/>
    </w:pPr>
    <w:rPr>
      <w:rFonts w:ascii="DINPro-Bold" w:hAnsi="DINPro-Bold" w:cstheme="minorBidi"/>
      <w:color w:val="auto"/>
    </w:rPr>
  </w:style>
  <w:style w:type="paragraph" w:styleId="Paragraphedeliste">
    <w:name w:val="List Paragraph"/>
    <w:basedOn w:val="Normal"/>
    <w:uiPriority w:val="34"/>
    <w:qFormat/>
    <w:rsid w:val="00727D66"/>
    <w:pPr>
      <w:ind w:left="720"/>
      <w:contextualSpacing/>
    </w:pPr>
  </w:style>
  <w:style w:type="paragraph" w:styleId="En-tte">
    <w:name w:val="header"/>
    <w:basedOn w:val="Normal"/>
    <w:link w:val="En-tteCar"/>
    <w:uiPriority w:val="99"/>
    <w:semiHidden/>
    <w:unhideWhenUsed/>
    <w:rsid w:val="00A57C2D"/>
    <w:pPr>
      <w:tabs>
        <w:tab w:val="center" w:pos="4536"/>
        <w:tab w:val="right" w:pos="9072"/>
      </w:tabs>
    </w:pPr>
  </w:style>
  <w:style w:type="character" w:customStyle="1" w:styleId="En-tteCar">
    <w:name w:val="En-tête Car"/>
    <w:basedOn w:val="Policepardfaut"/>
    <w:link w:val="En-tte"/>
    <w:uiPriority w:val="99"/>
    <w:semiHidden/>
    <w:rsid w:val="00A57C2D"/>
    <w:rPr>
      <w:rFonts w:ascii="Times New Roman" w:eastAsia="Times New Roman" w:hAnsi="Times New Roman" w:cs="Times New Roman"/>
      <w:sz w:val="24"/>
      <w:szCs w:val="24"/>
      <w:lang w:eastAsia="fr-FR"/>
    </w:rPr>
  </w:style>
  <w:style w:type="paragraph" w:styleId="Pieddepage">
    <w:name w:val="footer"/>
    <w:basedOn w:val="Normal"/>
    <w:link w:val="PieddepageCar"/>
    <w:uiPriority w:val="99"/>
    <w:semiHidden/>
    <w:unhideWhenUsed/>
    <w:rsid w:val="00A57C2D"/>
    <w:pPr>
      <w:tabs>
        <w:tab w:val="center" w:pos="4536"/>
        <w:tab w:val="right" w:pos="9072"/>
      </w:tabs>
    </w:pPr>
  </w:style>
  <w:style w:type="character" w:customStyle="1" w:styleId="PieddepageCar">
    <w:name w:val="Pied de page Car"/>
    <w:basedOn w:val="Policepardfaut"/>
    <w:link w:val="Pieddepage"/>
    <w:uiPriority w:val="99"/>
    <w:semiHidden/>
    <w:rsid w:val="00A57C2D"/>
    <w:rPr>
      <w:rFonts w:ascii="Times New Roman" w:eastAsia="Times New Roman" w:hAnsi="Times New Roman" w:cs="Times New Roman"/>
      <w:sz w:val="24"/>
      <w:szCs w:val="24"/>
      <w:lang w:eastAsia="fr-F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Pages>
  <Words>837</Words>
  <Characters>4606</Characters>
  <Application>Microsoft Office Word</Application>
  <DocSecurity>0</DocSecurity>
  <Lines>38</Lines>
  <Paragraphs>10</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5433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prof</dc:creator>
  <cp:lastModifiedBy>Manon RADET</cp:lastModifiedBy>
  <cp:revision>4</cp:revision>
  <dcterms:created xsi:type="dcterms:W3CDTF">2020-04-08T16:11:00Z</dcterms:created>
  <dcterms:modified xsi:type="dcterms:W3CDTF">2020-04-10T18:56:00Z</dcterms:modified>
</cp:coreProperties>
</file>