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F89" w:rsidRPr="002F6FDD" w:rsidRDefault="004D3532" w:rsidP="002F6FDD">
      <w:pPr>
        <w:jc w:val="center"/>
        <w:rPr>
          <w:rFonts w:ascii="Times New Roman" w:hAnsi="Times New Roman" w:cs="Times New Roman"/>
          <w:b/>
          <w:sz w:val="28"/>
          <w:u w:val="thick" w:color="FF0000"/>
        </w:rPr>
      </w:pPr>
      <w:r w:rsidRPr="002F6FDD">
        <w:rPr>
          <w:rFonts w:ascii="Times New Roman" w:hAnsi="Times New Roman" w:cs="Times New Roman"/>
          <w:b/>
          <w:sz w:val="28"/>
          <w:u w:val="thick" w:color="FF0000"/>
        </w:rPr>
        <w:t>Questions/ Réponses sur le chapitre des énergies</w:t>
      </w:r>
    </w:p>
    <w:p w:rsidR="004D3532" w:rsidRPr="004D3532" w:rsidRDefault="004D3532">
      <w:pPr>
        <w:rPr>
          <w:rFonts w:ascii="Times New Roman" w:hAnsi="Times New Roman" w:cs="Times New Roman"/>
        </w:rPr>
      </w:pPr>
    </w:p>
    <w:p w:rsidR="004D3532" w:rsidRPr="00962041" w:rsidRDefault="004D3532">
      <w:pPr>
        <w:rPr>
          <w:rFonts w:ascii="Times New Roman" w:hAnsi="Times New Roman" w:cs="Times New Roman"/>
          <w:b/>
        </w:rPr>
      </w:pPr>
      <w:r w:rsidRPr="00962041">
        <w:rPr>
          <w:rFonts w:ascii="Times New Roman" w:hAnsi="Times New Roman" w:cs="Times New Roman"/>
          <w:b/>
        </w:rPr>
        <w:t>Quelle est la formule de l’énergie cinétique ?</w:t>
      </w:r>
    </w:p>
    <w:p w:rsidR="004D3532" w:rsidRDefault="002465D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La formule est : </w:t>
      </w:r>
      <w:proofErr w:type="spellStart"/>
      <w:r w:rsidR="004D3532">
        <w:rPr>
          <w:rFonts w:ascii="Times New Roman" w:eastAsiaTheme="minorEastAsia" w:hAnsi="Times New Roman" w:cs="Times New Roman"/>
        </w:rPr>
        <w:t>Ec</w:t>
      </w:r>
      <w:proofErr w:type="spellEnd"/>
      <w:r w:rsidR="004D3532">
        <w:rPr>
          <w:rFonts w:ascii="Times New Roman" w:eastAsiaTheme="minorEastAsia" w:hAnsi="Times New Roman" w:cs="Times New Roman"/>
        </w:rPr>
        <w:t xml:space="preserve"> </w:t>
      </w:r>
      <w:r w:rsidR="004D3532" w:rsidRPr="004D3532">
        <w:rPr>
          <w:rFonts w:ascii="Times New Roman" w:eastAsiaTheme="minorEastAsia" w:hAnsi="Times New Roman" w:cs="Times New Roman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1</m:t>
            </m:r>
          </m:num>
          <m:den>
            <m:r>
              <w:rPr>
                <w:rFonts w:ascii="Cambria Math" w:hAnsi="Times New Roman" w:cs="Times New Roman"/>
              </w:rPr>
              <m:t>2</m:t>
            </m:r>
          </m:den>
        </m:f>
        <m:r>
          <w:rPr>
            <w:rFonts w:ascii="Cambria Math" w:hAnsi="Times New Roman" w:cs="Times New Roman"/>
          </w:rPr>
          <m:t xml:space="preserve"> 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 xml:space="preserve"> </m:t>
        </m:r>
        <m:r>
          <m:rPr>
            <m:sty m:val="p"/>
          </m:rPr>
          <w:rPr>
            <w:rFonts w:ascii="Cambria Math" w:hAnsi="Times New Roman" w:cs="Times New Roman"/>
          </w:rPr>
          <m:t>m</m:t>
        </m:r>
        <m:r>
          <w:rPr>
            <w:rFonts w:ascii="Cambria Math" w:hAnsi="Times New Roman" w:cs="Times New Roman"/>
          </w:rPr>
          <m:t xml:space="preserve"> 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 xml:space="preserve"> </m:t>
        </m:r>
        <m:r>
          <m:rPr>
            <m:sty m:val="p"/>
          </m:rPr>
          <w:rPr>
            <w:rFonts w:ascii="Cambria Math" w:hAnsi="Times New Roman" w:cs="Times New Roman"/>
          </w:rPr>
          <m:t>v</m:t>
        </m:r>
        <m:r>
          <w:rPr>
            <w:rFonts w:ascii="Times New Roman" w:hAnsi="Times New Roman" w:cs="Times New Roman"/>
          </w:rPr>
          <m:t>²</m:t>
        </m:r>
      </m:oMath>
    </w:p>
    <w:p w:rsidR="004D3532" w:rsidRDefault="004D3532">
      <w:pPr>
        <w:rPr>
          <w:rFonts w:ascii="Times New Roman" w:eastAsiaTheme="minorEastAsia" w:hAnsi="Times New Roman" w:cs="Times New Roman"/>
        </w:rPr>
      </w:pPr>
    </w:p>
    <w:p w:rsidR="004D3532" w:rsidRPr="00962041" w:rsidRDefault="004D3532">
      <w:pPr>
        <w:rPr>
          <w:rFonts w:ascii="Times New Roman" w:eastAsiaTheme="minorEastAsia" w:hAnsi="Times New Roman" w:cs="Times New Roman"/>
          <w:b/>
        </w:rPr>
      </w:pPr>
      <w:r w:rsidRPr="00962041">
        <w:rPr>
          <w:rFonts w:ascii="Times New Roman" w:eastAsiaTheme="minorEastAsia" w:hAnsi="Times New Roman" w:cs="Times New Roman"/>
          <w:b/>
        </w:rPr>
        <w:t>Quelle est la formule de l’énergie mécanique ?</w:t>
      </w:r>
    </w:p>
    <w:p w:rsidR="004D3532" w:rsidRDefault="002465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formule est :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= </w:t>
      </w:r>
      <w:proofErr w:type="spellStart"/>
      <w:r>
        <w:rPr>
          <w:rFonts w:ascii="Times New Roman" w:hAnsi="Times New Roman" w:cs="Times New Roman"/>
        </w:rPr>
        <w:t>Ep</w:t>
      </w:r>
      <w:proofErr w:type="spellEnd"/>
      <w:r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Ec</w:t>
      </w:r>
      <w:proofErr w:type="spellEnd"/>
    </w:p>
    <w:p w:rsidR="002465D6" w:rsidRDefault="002465D6">
      <w:pPr>
        <w:rPr>
          <w:rFonts w:ascii="Times New Roman" w:hAnsi="Times New Roman" w:cs="Times New Roman"/>
        </w:rPr>
      </w:pPr>
    </w:p>
    <w:p w:rsidR="002465D6" w:rsidRPr="00962041" w:rsidRDefault="002F6FDD" w:rsidP="002465D6">
      <w:pPr>
        <w:rPr>
          <w:rFonts w:ascii="Times New Roman" w:hAnsi="Times New Roman" w:cs="Times New Roman"/>
          <w:b/>
        </w:rPr>
      </w:pPr>
      <w:r w:rsidRPr="00962041">
        <w:rPr>
          <w:rFonts w:ascii="Times New Roman" w:hAnsi="Times New Roman" w:cs="Times New Roman"/>
          <w:b/>
          <w:noProof/>
          <w:lang w:eastAsia="fr-FR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255.65pt;margin-top:15.8pt;width:91.2pt;height:71.2pt;z-index:251658240"/>
        </w:pict>
      </w:r>
      <w:r w:rsidRPr="00962041">
        <w:rPr>
          <w:rFonts w:ascii="Times New Roman" w:hAnsi="Times New Roman" w:cs="Times New Roman"/>
          <w:b/>
          <w:noProof/>
          <w:lang w:eastAsia="fr-FR"/>
        </w:rPr>
        <w:pict>
          <v:rect id="_x0000_s1029" style="position:absolute;margin-left:284.1pt;margin-top:30.9pt;width:33.5pt;height:18.45pt;z-index:251661312" filled="f" stroked="f">
            <v:textbox>
              <w:txbxContent>
                <w:p w:rsidR="002F6FDD" w:rsidRPr="002F6FDD" w:rsidRDefault="002F6FD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F6FDD">
                    <w:rPr>
                      <w:rFonts w:ascii="Times New Roman" w:hAnsi="Times New Roman" w:cs="Times New Roman"/>
                    </w:rPr>
                    <w:t>Em</w:t>
                  </w:r>
                  <w:proofErr w:type="spellEnd"/>
                </w:p>
              </w:txbxContent>
            </v:textbox>
          </v:rect>
        </w:pict>
      </w:r>
      <w:r w:rsidR="002465D6" w:rsidRPr="00962041">
        <w:rPr>
          <w:rFonts w:ascii="Times New Roman" w:hAnsi="Times New Roman" w:cs="Times New Roman"/>
          <w:b/>
        </w:rPr>
        <w:t>Quelle est la formule de l’énergie potentielle de position si nous avons l’énergie cinétique et mécanique ?</w:t>
      </w:r>
    </w:p>
    <w:p w:rsidR="002F6FDD" w:rsidRDefault="002F6FDD" w:rsidP="002465D6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fr-FR"/>
        </w:rPr>
        <w:pict>
          <v:rect id="_x0000_s1033" style="position:absolute;margin-left:255.65pt;margin-top:1.75pt;width:84.6pt;height:24.3pt;z-index:251665408" filled="f" stroked="f">
            <v:textbox>
              <w:txbxContent>
                <w:p w:rsidR="002F6FDD" w:rsidRPr="002F6FDD" w:rsidRDefault="002F6FDD" w:rsidP="002F6FDD">
                  <w:pPr>
                    <w:pStyle w:val="Paragraphedeliste"/>
                    <w:numPr>
                      <w:ilvl w:val="0"/>
                      <w:numId w:val="3"/>
                    </w:numPr>
                    <w:rPr>
                      <w:rFonts w:ascii="Arial Black" w:hAnsi="Arial Black"/>
                      <w:color w:val="FF0000"/>
                      <w:sz w:val="32"/>
                    </w:rPr>
                  </w:pPr>
                  <w:r>
                    <w:rPr>
                      <w:rFonts w:ascii="Arial Black" w:hAnsi="Arial Black"/>
                      <w:color w:val="FF0000"/>
                      <w:sz w:val="32"/>
                    </w:rPr>
                    <w:t xml:space="preserve">   -</w:t>
                  </w:r>
                </w:p>
              </w:txbxContent>
            </v:textbox>
          </v:rect>
        </w:pict>
      </w:r>
      <w:r>
        <w:rPr>
          <w:rFonts w:ascii="Times New Roman" w:eastAsiaTheme="minorEastAsia" w:hAnsi="Times New Roman" w:cs="Times New Roman"/>
          <w:noProof/>
          <w:lang w:eastAsia="fr-FR"/>
        </w:rPr>
        <w:pict>
          <v:rect id="_x0000_s1032" style="position:absolute;margin-left:289.1pt;margin-top:19.05pt;width:28.5pt;height:38pt;z-index:251664384" filled="f" stroked="f">
            <v:textbox>
              <w:txbxContent>
                <w:p w:rsidR="002F6FDD" w:rsidRPr="002F6FDD" w:rsidRDefault="002F6FDD">
                  <w:pPr>
                    <w:rPr>
                      <w:rFonts w:ascii="Arial Black" w:hAnsi="Arial Black" w:cs="Times New Roman"/>
                      <w:b/>
                      <w:color w:val="FF0000"/>
                      <w:sz w:val="32"/>
                    </w:rPr>
                  </w:pPr>
                  <w:r w:rsidRPr="002F6FDD">
                    <w:rPr>
                      <w:rFonts w:ascii="Arial Black" w:hAnsi="Arial Black" w:cs="Times New Roman"/>
                      <w:b/>
                      <w:color w:val="FF0000"/>
                      <w:sz w:val="32"/>
                    </w:rPr>
                    <w:t>+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302.55pt;margin-top:19.05pt;width:0;height:32.65pt;z-index:251660288" o:connectortype="straight"/>
        </w:pict>
      </w:r>
      <w:r>
        <w:rPr>
          <w:rFonts w:ascii="Times New Roman" w:hAnsi="Times New Roman" w:cs="Times New Roman"/>
          <w:noProof/>
          <w:lang w:eastAsia="fr-FR"/>
        </w:rPr>
        <w:pict>
          <v:shape id="_x0000_s1027" type="#_x0000_t32" style="position:absolute;margin-left:278.25pt;margin-top:19.05pt;width:46.9pt;height:0;z-index:251659264" o:connectortype="straight"/>
        </w:pict>
      </w:r>
      <w:r w:rsidR="002465D6">
        <w:rPr>
          <w:rFonts w:ascii="Times New Roman" w:hAnsi="Times New Roman" w:cs="Times New Roman"/>
        </w:rPr>
        <w:t xml:space="preserve">La formule est : </w:t>
      </w:r>
      <w:proofErr w:type="spellStart"/>
      <w:r w:rsidR="002465D6">
        <w:rPr>
          <w:rFonts w:ascii="Times New Roman" w:hAnsi="Times New Roman" w:cs="Times New Roman"/>
        </w:rPr>
        <w:t>Ep</w:t>
      </w:r>
      <w:proofErr w:type="spellEnd"/>
      <w:r w:rsidR="002465D6">
        <w:rPr>
          <w:rFonts w:ascii="Times New Roman" w:hAnsi="Times New Roman" w:cs="Times New Roman"/>
        </w:rPr>
        <w:t xml:space="preserve"> = </w:t>
      </w:r>
      <w:proofErr w:type="spellStart"/>
      <w:r w:rsidR="002465D6">
        <w:rPr>
          <w:rFonts w:ascii="Times New Roman" w:hAnsi="Times New Roman" w:cs="Times New Roman"/>
        </w:rPr>
        <w:t>Em</w:t>
      </w:r>
      <w:proofErr w:type="spellEnd"/>
      <w:r w:rsidR="002465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proofErr w:type="spellStart"/>
      <w:r>
        <w:rPr>
          <w:rFonts w:ascii="Times New Roman" w:hAnsi="Times New Roman" w:cs="Times New Roman"/>
        </w:rPr>
        <w:t>Ec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2F6FDD" w:rsidRDefault="002F6FDD" w:rsidP="002465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w:pict>
          <v:rect id="_x0000_s1030" style="position:absolute;margin-left:302.55pt;margin-top:4.4pt;width:33.5pt;height:18.45pt;z-index:251662336" filled="f" stroked="f">
            <v:textbox>
              <w:txbxContent>
                <w:p w:rsidR="002F6FDD" w:rsidRPr="002F6FDD" w:rsidRDefault="002F6FDD" w:rsidP="002F6FD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Ep</w:t>
                  </w:r>
                  <w:proofErr w:type="spellEnd"/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fr-FR"/>
        </w:rPr>
        <w:pict>
          <v:rect id="_x0000_s1031" style="position:absolute;margin-left:269.05pt;margin-top:4.4pt;width:33.5pt;height:18.45pt;z-index:251663360" filled="f" stroked="f">
            <v:textbox>
              <w:txbxContent>
                <w:p w:rsidR="002F6FDD" w:rsidRPr="002F6FDD" w:rsidRDefault="002F6FDD" w:rsidP="002F6FD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Ec</w:t>
                  </w:r>
                  <w:proofErr w:type="spellEnd"/>
                </w:p>
              </w:txbxContent>
            </v:textbox>
          </v:rect>
        </w:pict>
      </w:r>
    </w:p>
    <w:p w:rsidR="002F6FDD" w:rsidRPr="004D3532" w:rsidRDefault="002F6FDD" w:rsidP="002465D6">
      <w:pPr>
        <w:rPr>
          <w:rFonts w:ascii="Times New Roman" w:hAnsi="Times New Roman" w:cs="Times New Roman"/>
        </w:rPr>
      </w:pPr>
    </w:p>
    <w:p w:rsidR="002F6FDD" w:rsidRPr="00962041" w:rsidRDefault="002F6FDD">
      <w:pPr>
        <w:rPr>
          <w:rFonts w:ascii="Times New Roman" w:hAnsi="Times New Roman" w:cs="Times New Roman"/>
          <w:b/>
        </w:rPr>
      </w:pPr>
      <w:r w:rsidRPr="00962041">
        <w:rPr>
          <w:rFonts w:ascii="Times New Roman" w:hAnsi="Times New Roman" w:cs="Times New Roman"/>
          <w:b/>
        </w:rPr>
        <w:t>De quoi dépend l’énergie potentielle de position ?</w:t>
      </w:r>
    </w:p>
    <w:p w:rsidR="002F6FDD" w:rsidRDefault="002F6F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L’énergie potentielle de position dépend de l’altitude de l’objet.</w:t>
      </w:r>
    </w:p>
    <w:p w:rsidR="002F6FDD" w:rsidRPr="00962041" w:rsidRDefault="002F6FDD">
      <w:pPr>
        <w:rPr>
          <w:rFonts w:ascii="Times New Roman" w:hAnsi="Times New Roman" w:cs="Times New Roman"/>
          <w:b/>
        </w:rPr>
      </w:pPr>
    </w:p>
    <w:p w:rsidR="002F6FDD" w:rsidRPr="00962041" w:rsidRDefault="002F6FDD">
      <w:pPr>
        <w:rPr>
          <w:rFonts w:ascii="Times New Roman" w:hAnsi="Times New Roman" w:cs="Times New Roman"/>
          <w:b/>
        </w:rPr>
      </w:pPr>
      <w:r w:rsidRPr="00962041">
        <w:rPr>
          <w:rFonts w:ascii="Times New Roman" w:hAnsi="Times New Roman" w:cs="Times New Roman"/>
          <w:b/>
        </w:rPr>
        <w:t>De quoi dépend l’énergie cinétique ?</w:t>
      </w:r>
    </w:p>
    <w:p w:rsidR="002F6FDD" w:rsidRDefault="002F6F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L’énergie cinétique dépend de la vitesse de l’objet.</w:t>
      </w:r>
    </w:p>
    <w:p w:rsidR="002F6FDD" w:rsidRDefault="002F6FDD">
      <w:pPr>
        <w:rPr>
          <w:rFonts w:ascii="Times New Roman" w:hAnsi="Times New Roman" w:cs="Times New Roman"/>
        </w:rPr>
      </w:pPr>
    </w:p>
    <w:p w:rsidR="002F6FDD" w:rsidRPr="00962041" w:rsidRDefault="00405CFF">
      <w:pPr>
        <w:rPr>
          <w:rFonts w:ascii="Times New Roman" w:hAnsi="Times New Roman" w:cs="Times New Roman"/>
          <w:b/>
        </w:rPr>
      </w:pPr>
      <w:r w:rsidRPr="00962041">
        <w:rPr>
          <w:rFonts w:ascii="Times New Roman" w:hAnsi="Times New Roman" w:cs="Times New Roman"/>
          <w:b/>
        </w:rPr>
        <w:t>Pendant la chute d’un objet, comment évolue l’énergie mécanique ?</w:t>
      </w:r>
    </w:p>
    <w:p w:rsidR="00405CFF" w:rsidRDefault="00405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Pendant la chute d’un objet qu’il effectue sans frottages, l’énergie mécanique se conserve.</w:t>
      </w:r>
    </w:p>
    <w:p w:rsidR="00405CFF" w:rsidRDefault="00405CFF">
      <w:pPr>
        <w:rPr>
          <w:rFonts w:ascii="Times New Roman" w:hAnsi="Times New Roman" w:cs="Times New Roman"/>
        </w:rPr>
      </w:pPr>
    </w:p>
    <w:p w:rsidR="00405CFF" w:rsidRPr="00962041" w:rsidRDefault="00405CFF">
      <w:pPr>
        <w:rPr>
          <w:rFonts w:ascii="Times New Roman" w:hAnsi="Times New Roman" w:cs="Times New Roman"/>
          <w:b/>
        </w:rPr>
      </w:pPr>
      <w:r w:rsidRPr="00962041">
        <w:rPr>
          <w:rFonts w:ascii="Times New Roman" w:hAnsi="Times New Roman" w:cs="Times New Roman"/>
          <w:b/>
        </w:rPr>
        <w:t>En quoi se transforme l’énergie cinétique lors d’un freinage brusque ?</w:t>
      </w:r>
    </w:p>
    <w:p w:rsidR="00405CFF" w:rsidRDefault="00405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Lors d’un freinage brusque, l’énergie cinétique se transforme en énergie thermique dû aux freins puis en énergie de déformation.</w:t>
      </w:r>
    </w:p>
    <w:p w:rsidR="00405CFF" w:rsidRDefault="00405CFF">
      <w:pPr>
        <w:rPr>
          <w:rFonts w:ascii="Times New Roman" w:hAnsi="Times New Roman" w:cs="Times New Roman"/>
        </w:rPr>
      </w:pPr>
    </w:p>
    <w:p w:rsidR="00405CFF" w:rsidRDefault="00405CFF">
      <w:pPr>
        <w:rPr>
          <w:rFonts w:ascii="Times New Roman" w:hAnsi="Times New Roman" w:cs="Times New Roman"/>
        </w:rPr>
      </w:pPr>
      <w:r w:rsidRPr="00962041">
        <w:rPr>
          <w:rFonts w:ascii="Times New Roman" w:hAnsi="Times New Roman" w:cs="Times New Roman"/>
          <w:b/>
        </w:rPr>
        <w:t>Au cours d’une chute, comment évoluent l’énergie cinétique et l’énergie potentielle de position ?</w:t>
      </w:r>
    </w:p>
    <w:p w:rsidR="00405CFF" w:rsidRDefault="00405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Lors d’une chute, l’énergie potentielle de position diminue car l’altitude diminue et l’énergie cinétique augmente car la vitesse augmente.</w:t>
      </w:r>
    </w:p>
    <w:p w:rsidR="00405CFF" w:rsidRDefault="00405CFF">
      <w:pPr>
        <w:rPr>
          <w:rFonts w:ascii="Times New Roman" w:hAnsi="Times New Roman" w:cs="Times New Roman"/>
        </w:rPr>
      </w:pPr>
    </w:p>
    <w:p w:rsidR="00405CFF" w:rsidRPr="00962041" w:rsidRDefault="00405CFF">
      <w:pPr>
        <w:rPr>
          <w:rFonts w:ascii="Times New Roman" w:hAnsi="Times New Roman" w:cs="Times New Roman"/>
          <w:b/>
        </w:rPr>
      </w:pPr>
      <w:r w:rsidRPr="00962041">
        <w:rPr>
          <w:rFonts w:ascii="Times New Roman" w:hAnsi="Times New Roman" w:cs="Times New Roman"/>
          <w:b/>
        </w:rPr>
        <w:t>Comment exprime-t-on l’énergie cinétique et potentielle de position ?</w:t>
      </w:r>
    </w:p>
    <w:p w:rsidR="00405CFF" w:rsidRPr="004D3532" w:rsidRDefault="00405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L’énergie cinétique et potentielle de position s’exprime en joule (J).</w:t>
      </w:r>
    </w:p>
    <w:sectPr w:rsidR="00405CFF" w:rsidRPr="004D3532" w:rsidSect="002F3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B609A"/>
    <w:multiLevelType w:val="hybridMultilevel"/>
    <w:tmpl w:val="B7FCDB4C"/>
    <w:lvl w:ilvl="0" w:tplc="783AE012"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8164F9"/>
    <w:multiLevelType w:val="hybridMultilevel"/>
    <w:tmpl w:val="17F4572A"/>
    <w:lvl w:ilvl="0" w:tplc="7EF4B5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084825"/>
    <w:multiLevelType w:val="hybridMultilevel"/>
    <w:tmpl w:val="941A2CCA"/>
    <w:lvl w:ilvl="0" w:tplc="2F2E806E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D3532"/>
    <w:rsid w:val="002465D6"/>
    <w:rsid w:val="002F3F89"/>
    <w:rsid w:val="002F6FDD"/>
    <w:rsid w:val="00405CFF"/>
    <w:rsid w:val="004D3532"/>
    <w:rsid w:val="00855B20"/>
    <w:rsid w:val="00962041"/>
    <w:rsid w:val="00B31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2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F8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D3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3532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4D3532"/>
    <w:rPr>
      <w:color w:val="808080"/>
    </w:rPr>
  </w:style>
  <w:style w:type="paragraph" w:styleId="Paragraphedeliste">
    <w:name w:val="List Paragraph"/>
    <w:basedOn w:val="Normal"/>
    <w:uiPriority w:val="34"/>
    <w:qFormat/>
    <w:rsid w:val="002F6F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E3193B-E45E-4843-817E-B63F5B5D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Manon RADET</dc:creator>
  <cp:lastModifiedBy>Manon RADET</cp:lastModifiedBy>
  <cp:revision>1</cp:revision>
  <dcterms:created xsi:type="dcterms:W3CDTF">2020-04-03T13:23:00Z</dcterms:created>
  <dcterms:modified xsi:type="dcterms:W3CDTF">2020-04-03T14:07:00Z</dcterms:modified>
</cp:coreProperties>
</file>