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48D" w:rsidRPr="00097B27" w:rsidRDefault="00097B27" w:rsidP="00097B27">
      <w:pPr>
        <w:rPr>
          <w:rFonts w:ascii="Arial" w:hAnsi="Arial" w:cs="Arial"/>
          <w:sz w:val="40"/>
          <w:szCs w:val="40"/>
        </w:rPr>
      </w:pPr>
      <w:r>
        <w:rPr>
          <w:rStyle w:val="tgc"/>
          <w:rFonts w:ascii="Arial" w:hAnsi="Arial" w:cs="Arial"/>
          <w:b/>
          <w:bCs/>
          <w:color w:val="FF0000"/>
          <w:sz w:val="40"/>
          <w:szCs w:val="40"/>
        </w:rPr>
        <w:t>-</w:t>
      </w:r>
      <w:r w:rsidR="0099648D" w:rsidRPr="00097B27">
        <w:rPr>
          <w:rStyle w:val="tgc"/>
          <w:rFonts w:ascii="Arial" w:hAnsi="Arial" w:cs="Arial"/>
          <w:b/>
          <w:bCs/>
          <w:color w:val="FF0000"/>
          <w:sz w:val="40"/>
          <w:szCs w:val="40"/>
        </w:rPr>
        <w:t>P</w:t>
      </w:r>
      <w:r w:rsidR="00767CC5" w:rsidRPr="00097B27">
        <w:rPr>
          <w:rStyle w:val="tgc"/>
          <w:rFonts w:ascii="Arial" w:hAnsi="Arial" w:cs="Arial"/>
          <w:b/>
          <w:bCs/>
          <w:color w:val="FF0000"/>
          <w:sz w:val="40"/>
          <w:szCs w:val="40"/>
        </w:rPr>
        <w:t>ropriété</w:t>
      </w:r>
      <w:r w:rsidR="00767CC5" w:rsidRPr="00097B27">
        <w:rPr>
          <w:rStyle w:val="tgc"/>
          <w:rFonts w:ascii="Arial" w:hAnsi="Arial" w:cs="Arial"/>
          <w:color w:val="FF0000"/>
          <w:sz w:val="40"/>
          <w:szCs w:val="40"/>
        </w:rPr>
        <w:t xml:space="preserve"> caractéristique</w:t>
      </w:r>
      <w:r w:rsidR="0099648D" w:rsidRPr="00097B27">
        <w:rPr>
          <w:rStyle w:val="tgc"/>
          <w:rFonts w:ascii="Arial" w:hAnsi="Arial" w:cs="Arial"/>
          <w:color w:val="FF0000"/>
          <w:sz w:val="40"/>
          <w:szCs w:val="40"/>
        </w:rPr>
        <w:t xml:space="preserve"> : </w:t>
      </w:r>
      <w:r w:rsidR="0099648D" w:rsidRPr="00097B27">
        <w:rPr>
          <w:rStyle w:val="tgc"/>
          <w:rFonts w:ascii="Arial" w:hAnsi="Arial" w:cs="Arial"/>
          <w:sz w:val="40"/>
          <w:szCs w:val="40"/>
        </w:rPr>
        <w:t>elle</w:t>
      </w:r>
      <w:r w:rsidR="00767CC5" w:rsidRPr="00097B27">
        <w:rPr>
          <w:rStyle w:val="tgc"/>
          <w:rFonts w:ascii="Arial" w:hAnsi="Arial" w:cs="Arial"/>
          <w:sz w:val="40"/>
          <w:szCs w:val="40"/>
        </w:rPr>
        <w:t xml:space="preserve"> permet de distinguer ou d'identifier une substance.</w:t>
      </w:r>
    </w:p>
    <w:p w:rsidR="0099648D" w:rsidRPr="0099648D" w:rsidRDefault="00097B27">
      <w:pPr>
        <w:rPr>
          <w:rFonts w:ascii="Arial" w:hAnsi="Arial" w:cs="Arial"/>
          <w:color w:val="222222"/>
          <w:sz w:val="40"/>
          <w:szCs w:val="40"/>
          <w:shd w:val="clear" w:color="auto" w:fill="FFFFFF"/>
        </w:rPr>
      </w:pPr>
      <w:r>
        <w:rPr>
          <w:rFonts w:ascii="Arial" w:hAnsi="Arial" w:cs="Arial"/>
          <w:b/>
          <w:bCs/>
          <w:color w:val="FF0000"/>
          <w:sz w:val="40"/>
          <w:szCs w:val="40"/>
          <w:shd w:val="clear" w:color="auto" w:fill="FFFFFF"/>
        </w:rPr>
        <w:t>-</w:t>
      </w:r>
      <w:r w:rsidR="0099648D">
        <w:rPr>
          <w:rFonts w:ascii="Arial" w:hAnsi="Arial" w:cs="Arial"/>
          <w:b/>
          <w:bCs/>
          <w:color w:val="FF0000"/>
          <w:sz w:val="40"/>
          <w:szCs w:val="40"/>
          <w:shd w:val="clear" w:color="auto" w:fill="FFFFFF"/>
        </w:rPr>
        <w:t>C</w:t>
      </w:r>
      <w:r w:rsidR="003C1ED2" w:rsidRPr="0099648D">
        <w:rPr>
          <w:rFonts w:ascii="Arial" w:hAnsi="Arial" w:cs="Arial"/>
          <w:b/>
          <w:bCs/>
          <w:color w:val="FF0000"/>
          <w:sz w:val="40"/>
          <w:szCs w:val="40"/>
          <w:shd w:val="clear" w:color="auto" w:fill="FFFFFF"/>
        </w:rPr>
        <w:t>onducteur</w:t>
      </w:r>
      <w:r w:rsidR="0099648D">
        <w:rPr>
          <w:rFonts w:ascii="Arial" w:hAnsi="Arial" w:cs="Arial"/>
          <w:color w:val="222222"/>
          <w:sz w:val="40"/>
          <w:szCs w:val="40"/>
          <w:shd w:val="clear" w:color="auto" w:fill="FFFFFF"/>
        </w:rPr>
        <w:t xml:space="preserve"> : </w:t>
      </w:r>
      <w:r w:rsidR="003C1ED2" w:rsidRPr="0099648D">
        <w:rPr>
          <w:rFonts w:ascii="Arial" w:hAnsi="Arial" w:cs="Arial"/>
          <w:color w:val="222222"/>
          <w:sz w:val="40"/>
          <w:szCs w:val="40"/>
          <w:shd w:val="clear" w:color="auto" w:fill="FFFFFF"/>
        </w:rPr>
        <w:t>corps capable de laisser passer un courant </w:t>
      </w:r>
      <w:r w:rsidR="003C1ED2" w:rsidRPr="0099648D">
        <w:rPr>
          <w:rFonts w:ascii="Arial" w:hAnsi="Arial" w:cs="Arial"/>
          <w:b/>
          <w:bCs/>
          <w:color w:val="222222"/>
          <w:sz w:val="40"/>
          <w:szCs w:val="40"/>
          <w:shd w:val="clear" w:color="auto" w:fill="FFFFFF"/>
        </w:rPr>
        <w:t>électrique</w:t>
      </w:r>
      <w:r w:rsidR="003C1ED2" w:rsidRPr="0099648D">
        <w:rPr>
          <w:rFonts w:ascii="Arial" w:hAnsi="Arial" w:cs="Arial"/>
          <w:color w:val="222222"/>
          <w:sz w:val="40"/>
          <w:szCs w:val="40"/>
          <w:shd w:val="clear" w:color="auto" w:fill="FFFFFF"/>
        </w:rPr>
        <w:t>. </w:t>
      </w:r>
    </w:p>
    <w:p w:rsidR="0099648D" w:rsidRPr="0099648D" w:rsidRDefault="00097B27">
      <w:pPr>
        <w:rPr>
          <w:rFonts w:ascii="Arial" w:hAnsi="Arial" w:cs="Arial"/>
          <w:color w:val="222222"/>
          <w:sz w:val="40"/>
          <w:szCs w:val="40"/>
          <w:shd w:val="clear" w:color="auto" w:fill="FFFFFF"/>
        </w:rPr>
      </w:pPr>
      <w:r>
        <w:rPr>
          <w:rFonts w:ascii="Arial" w:hAnsi="Arial" w:cs="Arial"/>
          <w:color w:val="FF0000"/>
          <w:sz w:val="40"/>
          <w:szCs w:val="40"/>
          <w:shd w:val="clear" w:color="auto" w:fill="FFFFFF"/>
        </w:rPr>
        <w:t>-</w:t>
      </w:r>
      <w:r w:rsidR="0099648D">
        <w:rPr>
          <w:rFonts w:ascii="Arial" w:hAnsi="Arial" w:cs="Arial"/>
          <w:color w:val="FF0000"/>
          <w:sz w:val="40"/>
          <w:szCs w:val="40"/>
          <w:shd w:val="clear" w:color="auto" w:fill="FFFFFF"/>
        </w:rPr>
        <w:t>I</w:t>
      </w:r>
      <w:r w:rsidR="003C1ED2" w:rsidRPr="0099648D">
        <w:rPr>
          <w:rFonts w:ascii="Arial" w:hAnsi="Arial" w:cs="Arial"/>
          <w:b/>
          <w:bCs/>
          <w:color w:val="FF0000"/>
          <w:sz w:val="40"/>
          <w:szCs w:val="40"/>
          <w:shd w:val="clear" w:color="auto" w:fill="FFFFFF"/>
        </w:rPr>
        <w:t>solant</w:t>
      </w:r>
      <w:r w:rsidR="0099648D">
        <w:rPr>
          <w:rFonts w:ascii="Arial" w:hAnsi="Arial" w:cs="Arial"/>
          <w:b/>
          <w:bCs/>
          <w:color w:val="FF0000"/>
          <w:sz w:val="40"/>
          <w:szCs w:val="40"/>
          <w:shd w:val="clear" w:color="auto" w:fill="FFFFFF"/>
        </w:rPr>
        <w:t> </w:t>
      </w:r>
      <w:r w:rsidR="0099648D">
        <w:rPr>
          <w:rFonts w:ascii="Arial" w:hAnsi="Arial" w:cs="Arial"/>
          <w:b/>
          <w:bCs/>
          <w:color w:val="222222"/>
          <w:sz w:val="40"/>
          <w:szCs w:val="40"/>
          <w:shd w:val="clear" w:color="auto" w:fill="FFFFFF"/>
        </w:rPr>
        <w:t>:</w:t>
      </w:r>
      <w:r w:rsidR="0099648D" w:rsidRPr="0099648D">
        <w:rPr>
          <w:rFonts w:ascii="Arial" w:hAnsi="Arial" w:cs="Arial"/>
          <w:bCs/>
          <w:color w:val="222222"/>
          <w:sz w:val="40"/>
          <w:szCs w:val="40"/>
          <w:shd w:val="clear" w:color="auto" w:fill="FFFFFF"/>
        </w:rPr>
        <w:t xml:space="preserve"> il</w:t>
      </w:r>
      <w:r w:rsidR="003C1ED2" w:rsidRPr="0099648D">
        <w:rPr>
          <w:rFonts w:ascii="Arial" w:hAnsi="Arial" w:cs="Arial"/>
          <w:color w:val="222222"/>
          <w:sz w:val="40"/>
          <w:szCs w:val="40"/>
          <w:shd w:val="clear" w:color="auto" w:fill="FFFFFF"/>
        </w:rPr>
        <w:t xml:space="preserve"> est constitué d'un matériau qui ne conduit pas le courant </w:t>
      </w:r>
      <w:r w:rsidR="003C1ED2" w:rsidRPr="0099648D">
        <w:rPr>
          <w:rFonts w:ascii="Arial" w:hAnsi="Arial" w:cs="Arial"/>
          <w:b/>
          <w:bCs/>
          <w:color w:val="222222"/>
          <w:sz w:val="40"/>
          <w:szCs w:val="40"/>
          <w:shd w:val="clear" w:color="auto" w:fill="FFFFFF"/>
        </w:rPr>
        <w:t>électrique</w:t>
      </w:r>
      <w:r w:rsidR="003C1ED2" w:rsidRPr="0099648D">
        <w:rPr>
          <w:rFonts w:ascii="Arial" w:hAnsi="Arial" w:cs="Arial"/>
          <w:color w:val="222222"/>
          <w:sz w:val="40"/>
          <w:szCs w:val="40"/>
          <w:shd w:val="clear" w:color="auto" w:fill="FFFFFF"/>
        </w:rPr>
        <w:t>.</w:t>
      </w:r>
    </w:p>
    <w:p w:rsidR="0099648D" w:rsidRPr="0099648D" w:rsidRDefault="00097B27">
      <w:pPr>
        <w:rPr>
          <w:rFonts w:ascii="Arial" w:hAnsi="Arial" w:cs="Arial"/>
          <w:color w:val="222222"/>
          <w:sz w:val="40"/>
          <w:szCs w:val="40"/>
          <w:shd w:val="clear" w:color="auto" w:fill="FFFFFF"/>
        </w:rPr>
      </w:pPr>
      <w:r>
        <w:rPr>
          <w:rFonts w:ascii="Arial" w:hAnsi="Arial" w:cs="Arial"/>
          <w:b/>
          <w:bCs/>
          <w:color w:val="FF0000"/>
          <w:sz w:val="40"/>
          <w:szCs w:val="40"/>
          <w:shd w:val="clear" w:color="auto" w:fill="FFFFFF"/>
        </w:rPr>
        <w:t>-</w:t>
      </w:r>
      <w:r w:rsidR="0099648D">
        <w:rPr>
          <w:rFonts w:ascii="Arial" w:hAnsi="Arial" w:cs="Arial"/>
          <w:b/>
          <w:bCs/>
          <w:color w:val="FF0000"/>
          <w:sz w:val="40"/>
          <w:szCs w:val="40"/>
          <w:shd w:val="clear" w:color="auto" w:fill="FFFFFF"/>
        </w:rPr>
        <w:t>D</w:t>
      </w:r>
      <w:r w:rsidR="003C1ED2" w:rsidRPr="0099648D">
        <w:rPr>
          <w:rFonts w:ascii="Arial" w:hAnsi="Arial" w:cs="Arial"/>
          <w:b/>
          <w:bCs/>
          <w:color w:val="FF0000"/>
          <w:sz w:val="40"/>
          <w:szCs w:val="40"/>
          <w:shd w:val="clear" w:color="auto" w:fill="FFFFFF"/>
        </w:rPr>
        <w:t>issolution</w:t>
      </w:r>
      <w:r w:rsidR="0099648D">
        <w:rPr>
          <w:rFonts w:ascii="Arial" w:hAnsi="Arial" w:cs="Arial"/>
          <w:color w:val="222222"/>
          <w:sz w:val="40"/>
          <w:szCs w:val="40"/>
          <w:shd w:val="clear" w:color="auto" w:fill="FFFFFF"/>
        </w:rPr>
        <w:t xml:space="preserve"> : </w:t>
      </w:r>
      <w:r w:rsidR="003C1ED2" w:rsidRPr="0099648D">
        <w:rPr>
          <w:rFonts w:ascii="Arial" w:hAnsi="Arial" w:cs="Arial"/>
          <w:color w:val="222222"/>
          <w:sz w:val="40"/>
          <w:szCs w:val="40"/>
          <w:shd w:val="clear" w:color="auto" w:fill="FFFFFF"/>
        </w:rPr>
        <w:t>action de </w:t>
      </w:r>
      <w:r w:rsidR="003C1ED2" w:rsidRPr="0099648D">
        <w:rPr>
          <w:rFonts w:ascii="Arial" w:hAnsi="Arial" w:cs="Arial"/>
          <w:b/>
          <w:bCs/>
          <w:color w:val="222222"/>
          <w:sz w:val="40"/>
          <w:szCs w:val="40"/>
          <w:shd w:val="clear" w:color="auto" w:fill="FFFFFF"/>
        </w:rPr>
        <w:t>dissoudre</w:t>
      </w:r>
      <w:r w:rsidR="003C1ED2" w:rsidRPr="0099648D">
        <w:rPr>
          <w:rFonts w:ascii="Arial" w:hAnsi="Arial" w:cs="Arial"/>
          <w:color w:val="222222"/>
          <w:sz w:val="40"/>
          <w:szCs w:val="40"/>
          <w:shd w:val="clear" w:color="auto" w:fill="FFFFFF"/>
        </w:rPr>
        <w:t> quelque chose, c'est-à-dire de le décomposer dans l'eau.</w:t>
      </w:r>
    </w:p>
    <w:p w:rsidR="003C1ED2" w:rsidRDefault="00097B27">
      <w:pPr>
        <w:rPr>
          <w:rFonts w:ascii="Arial" w:hAnsi="Arial" w:cs="Arial"/>
          <w:color w:val="222222"/>
          <w:sz w:val="40"/>
          <w:szCs w:val="40"/>
          <w:shd w:val="clear" w:color="auto" w:fill="FFFFFF"/>
        </w:rPr>
      </w:pPr>
      <w:r>
        <w:rPr>
          <w:rFonts w:ascii="Arial" w:hAnsi="Arial" w:cs="Arial"/>
          <w:b/>
          <w:bCs/>
          <w:color w:val="FF0000"/>
          <w:sz w:val="40"/>
          <w:szCs w:val="40"/>
          <w:shd w:val="clear" w:color="auto" w:fill="FFFFFF"/>
        </w:rPr>
        <w:t>-</w:t>
      </w:r>
      <w:r w:rsidR="0099648D">
        <w:rPr>
          <w:rFonts w:ascii="Arial" w:hAnsi="Arial" w:cs="Arial"/>
          <w:b/>
          <w:bCs/>
          <w:color w:val="FF0000"/>
          <w:sz w:val="40"/>
          <w:szCs w:val="40"/>
          <w:shd w:val="clear" w:color="auto" w:fill="FFFFFF"/>
        </w:rPr>
        <w:t>M</w:t>
      </w:r>
      <w:r w:rsidR="003C1ED2" w:rsidRPr="0099648D">
        <w:rPr>
          <w:rFonts w:ascii="Arial" w:hAnsi="Arial" w:cs="Arial"/>
          <w:b/>
          <w:bCs/>
          <w:color w:val="FF0000"/>
          <w:sz w:val="40"/>
          <w:szCs w:val="40"/>
          <w:shd w:val="clear" w:color="auto" w:fill="FFFFFF"/>
        </w:rPr>
        <w:t>élange homogène</w:t>
      </w:r>
      <w:r w:rsidR="0099648D">
        <w:rPr>
          <w:rFonts w:ascii="Arial" w:hAnsi="Arial" w:cs="Arial"/>
          <w:color w:val="222222"/>
          <w:sz w:val="40"/>
          <w:szCs w:val="40"/>
          <w:shd w:val="clear" w:color="auto" w:fill="FFFFFF"/>
        </w:rPr>
        <w:t> :</w:t>
      </w:r>
      <w:r w:rsidR="003C1ED2" w:rsidRPr="0099648D">
        <w:rPr>
          <w:rFonts w:ascii="Arial" w:hAnsi="Arial" w:cs="Arial"/>
          <w:color w:val="222222"/>
          <w:sz w:val="40"/>
          <w:szCs w:val="40"/>
          <w:shd w:val="clear" w:color="auto" w:fill="FFFFFF"/>
        </w:rPr>
        <w:t xml:space="preserve"> </w:t>
      </w:r>
      <w:r w:rsidR="003C1ED2" w:rsidRPr="0099648D">
        <w:rPr>
          <w:rFonts w:ascii="Arial" w:hAnsi="Arial" w:cs="Arial"/>
          <w:b/>
          <w:bCs/>
          <w:color w:val="222222"/>
          <w:sz w:val="40"/>
          <w:szCs w:val="40"/>
          <w:shd w:val="clear" w:color="auto" w:fill="FFFFFF"/>
        </w:rPr>
        <w:t>mélange</w:t>
      </w:r>
      <w:r w:rsidR="003C1ED2" w:rsidRPr="0099648D">
        <w:rPr>
          <w:rFonts w:ascii="Arial" w:hAnsi="Arial" w:cs="Arial"/>
          <w:color w:val="222222"/>
          <w:sz w:val="40"/>
          <w:szCs w:val="40"/>
          <w:shd w:val="clear" w:color="auto" w:fill="FFFFFF"/>
        </w:rPr>
        <w:t> dont les constituants ne peuvent pas être distin</w:t>
      </w:r>
      <w:r w:rsidR="00767CC5" w:rsidRPr="0099648D">
        <w:rPr>
          <w:rFonts w:ascii="Arial" w:hAnsi="Arial" w:cs="Arial"/>
          <w:color w:val="222222"/>
          <w:sz w:val="40"/>
          <w:szCs w:val="40"/>
          <w:shd w:val="clear" w:color="auto" w:fill="FFFFFF"/>
        </w:rPr>
        <w:t>gués à l'œil nu après agitation</w:t>
      </w:r>
      <w:r w:rsidR="0099648D">
        <w:rPr>
          <w:rFonts w:ascii="Arial" w:hAnsi="Arial" w:cs="Arial"/>
          <w:color w:val="222222"/>
          <w:sz w:val="40"/>
          <w:szCs w:val="40"/>
          <w:shd w:val="clear" w:color="auto" w:fill="FFFFFF"/>
        </w:rPr>
        <w:t xml:space="preserve"> </w:t>
      </w:r>
      <w:r w:rsidR="003C1ED2" w:rsidRPr="0099648D">
        <w:rPr>
          <w:rFonts w:ascii="Arial" w:hAnsi="Arial" w:cs="Arial"/>
          <w:color w:val="222222"/>
          <w:sz w:val="40"/>
          <w:szCs w:val="40"/>
          <w:shd w:val="clear" w:color="auto" w:fill="FFFFFF"/>
        </w:rPr>
        <w:t xml:space="preserve">(Le contraire est un mélange </w:t>
      </w:r>
      <w:r w:rsidR="003C1ED2" w:rsidRPr="0099648D">
        <w:rPr>
          <w:rFonts w:ascii="Arial" w:hAnsi="Arial" w:cs="Arial"/>
          <w:color w:val="FF0000"/>
          <w:sz w:val="40"/>
          <w:szCs w:val="40"/>
          <w:shd w:val="clear" w:color="auto" w:fill="FFFFFF"/>
        </w:rPr>
        <w:t>hétérogène</w:t>
      </w:r>
      <w:r w:rsidR="003C1ED2" w:rsidRPr="0099648D">
        <w:rPr>
          <w:rFonts w:ascii="Arial" w:hAnsi="Arial" w:cs="Arial"/>
          <w:color w:val="222222"/>
          <w:sz w:val="40"/>
          <w:szCs w:val="40"/>
          <w:shd w:val="clear" w:color="auto" w:fill="FFFFFF"/>
        </w:rPr>
        <w:t>)</w:t>
      </w:r>
    </w:p>
    <w:p w:rsidR="00097B27" w:rsidRPr="0099648D" w:rsidRDefault="00097B27">
      <w:pPr>
        <w:rPr>
          <w:sz w:val="40"/>
          <w:szCs w:val="40"/>
        </w:rPr>
      </w:pPr>
      <w:r>
        <w:rPr>
          <w:noProof/>
          <w:sz w:val="40"/>
          <w:szCs w:val="40"/>
          <w:lang w:eastAsia="fr-F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.15pt;margin-top:8.1pt;width:452.4pt;height:.65pt;z-index:251658240" o:connectortype="straight"/>
        </w:pict>
      </w:r>
    </w:p>
    <w:p w:rsidR="00097B27" w:rsidRPr="0099648D" w:rsidRDefault="00097B27" w:rsidP="00097B27">
      <w:pPr>
        <w:rPr>
          <w:rFonts w:ascii="Arial" w:hAnsi="Arial" w:cs="Arial"/>
          <w:sz w:val="40"/>
          <w:szCs w:val="40"/>
        </w:rPr>
      </w:pPr>
      <w:r>
        <w:rPr>
          <w:rStyle w:val="tgc"/>
          <w:rFonts w:ascii="Arial" w:hAnsi="Arial" w:cs="Arial"/>
          <w:b/>
          <w:bCs/>
          <w:color w:val="FF0000"/>
          <w:sz w:val="40"/>
          <w:szCs w:val="40"/>
        </w:rPr>
        <w:t>-</w:t>
      </w:r>
      <w:r w:rsidRPr="0099648D">
        <w:rPr>
          <w:rStyle w:val="tgc"/>
          <w:rFonts w:ascii="Arial" w:hAnsi="Arial" w:cs="Arial"/>
          <w:b/>
          <w:bCs/>
          <w:color w:val="FF0000"/>
          <w:sz w:val="40"/>
          <w:szCs w:val="40"/>
        </w:rPr>
        <w:t>Propriété</w:t>
      </w:r>
      <w:r w:rsidRPr="0099648D">
        <w:rPr>
          <w:rStyle w:val="tgc"/>
          <w:rFonts w:ascii="Arial" w:hAnsi="Arial" w:cs="Arial"/>
          <w:color w:val="FF0000"/>
          <w:sz w:val="40"/>
          <w:szCs w:val="40"/>
        </w:rPr>
        <w:t xml:space="preserve"> caractéristique : </w:t>
      </w:r>
      <w:r w:rsidRPr="0099648D">
        <w:rPr>
          <w:rStyle w:val="tgc"/>
          <w:rFonts w:ascii="Arial" w:hAnsi="Arial" w:cs="Arial"/>
          <w:sz w:val="40"/>
          <w:szCs w:val="40"/>
        </w:rPr>
        <w:t>elle permet de distinguer ou d'identifier une substance.</w:t>
      </w:r>
    </w:p>
    <w:p w:rsidR="00097B27" w:rsidRPr="0099648D" w:rsidRDefault="00097B27" w:rsidP="00097B27">
      <w:pPr>
        <w:rPr>
          <w:rFonts w:ascii="Arial" w:hAnsi="Arial" w:cs="Arial"/>
          <w:color w:val="222222"/>
          <w:sz w:val="40"/>
          <w:szCs w:val="40"/>
          <w:shd w:val="clear" w:color="auto" w:fill="FFFFFF"/>
        </w:rPr>
      </w:pPr>
      <w:r>
        <w:rPr>
          <w:rFonts w:ascii="Arial" w:hAnsi="Arial" w:cs="Arial"/>
          <w:b/>
          <w:bCs/>
          <w:color w:val="FF0000"/>
          <w:sz w:val="40"/>
          <w:szCs w:val="40"/>
          <w:shd w:val="clear" w:color="auto" w:fill="FFFFFF"/>
        </w:rPr>
        <w:t>-C</w:t>
      </w:r>
      <w:r w:rsidRPr="0099648D">
        <w:rPr>
          <w:rFonts w:ascii="Arial" w:hAnsi="Arial" w:cs="Arial"/>
          <w:b/>
          <w:bCs/>
          <w:color w:val="FF0000"/>
          <w:sz w:val="40"/>
          <w:szCs w:val="40"/>
          <w:shd w:val="clear" w:color="auto" w:fill="FFFFFF"/>
        </w:rPr>
        <w:t>onducteur</w:t>
      </w:r>
      <w:r>
        <w:rPr>
          <w:rFonts w:ascii="Arial" w:hAnsi="Arial" w:cs="Arial"/>
          <w:color w:val="222222"/>
          <w:sz w:val="40"/>
          <w:szCs w:val="40"/>
          <w:shd w:val="clear" w:color="auto" w:fill="FFFFFF"/>
        </w:rPr>
        <w:t xml:space="preserve"> : </w:t>
      </w:r>
      <w:r w:rsidRPr="0099648D">
        <w:rPr>
          <w:rFonts w:ascii="Arial" w:hAnsi="Arial" w:cs="Arial"/>
          <w:color w:val="222222"/>
          <w:sz w:val="40"/>
          <w:szCs w:val="40"/>
          <w:shd w:val="clear" w:color="auto" w:fill="FFFFFF"/>
        </w:rPr>
        <w:t>corps capable de laisser passer un courant </w:t>
      </w:r>
      <w:r w:rsidRPr="0099648D">
        <w:rPr>
          <w:rFonts w:ascii="Arial" w:hAnsi="Arial" w:cs="Arial"/>
          <w:b/>
          <w:bCs/>
          <w:color w:val="222222"/>
          <w:sz w:val="40"/>
          <w:szCs w:val="40"/>
          <w:shd w:val="clear" w:color="auto" w:fill="FFFFFF"/>
        </w:rPr>
        <w:t>électrique</w:t>
      </w:r>
      <w:r w:rsidRPr="0099648D">
        <w:rPr>
          <w:rFonts w:ascii="Arial" w:hAnsi="Arial" w:cs="Arial"/>
          <w:color w:val="222222"/>
          <w:sz w:val="40"/>
          <w:szCs w:val="40"/>
          <w:shd w:val="clear" w:color="auto" w:fill="FFFFFF"/>
        </w:rPr>
        <w:t>. </w:t>
      </w:r>
    </w:p>
    <w:p w:rsidR="00097B27" w:rsidRPr="0099648D" w:rsidRDefault="00097B27" w:rsidP="00097B27">
      <w:pPr>
        <w:rPr>
          <w:rFonts w:ascii="Arial" w:hAnsi="Arial" w:cs="Arial"/>
          <w:color w:val="222222"/>
          <w:sz w:val="40"/>
          <w:szCs w:val="40"/>
          <w:shd w:val="clear" w:color="auto" w:fill="FFFFFF"/>
        </w:rPr>
      </w:pPr>
      <w:r>
        <w:rPr>
          <w:rFonts w:ascii="Arial" w:hAnsi="Arial" w:cs="Arial"/>
          <w:color w:val="FF0000"/>
          <w:sz w:val="40"/>
          <w:szCs w:val="40"/>
          <w:shd w:val="clear" w:color="auto" w:fill="FFFFFF"/>
        </w:rPr>
        <w:t>-I</w:t>
      </w:r>
      <w:r w:rsidRPr="0099648D">
        <w:rPr>
          <w:rFonts w:ascii="Arial" w:hAnsi="Arial" w:cs="Arial"/>
          <w:b/>
          <w:bCs/>
          <w:color w:val="FF0000"/>
          <w:sz w:val="40"/>
          <w:szCs w:val="40"/>
          <w:shd w:val="clear" w:color="auto" w:fill="FFFFFF"/>
        </w:rPr>
        <w:t>solant</w:t>
      </w:r>
      <w:r>
        <w:rPr>
          <w:rFonts w:ascii="Arial" w:hAnsi="Arial" w:cs="Arial"/>
          <w:b/>
          <w:bCs/>
          <w:color w:val="FF0000"/>
          <w:sz w:val="40"/>
          <w:szCs w:val="40"/>
          <w:shd w:val="clear" w:color="auto" w:fill="FFFFFF"/>
        </w:rPr>
        <w:t> </w:t>
      </w:r>
      <w:r>
        <w:rPr>
          <w:rFonts w:ascii="Arial" w:hAnsi="Arial" w:cs="Arial"/>
          <w:b/>
          <w:bCs/>
          <w:color w:val="222222"/>
          <w:sz w:val="40"/>
          <w:szCs w:val="40"/>
          <w:shd w:val="clear" w:color="auto" w:fill="FFFFFF"/>
        </w:rPr>
        <w:t>:</w:t>
      </w:r>
      <w:r w:rsidRPr="0099648D">
        <w:rPr>
          <w:rFonts w:ascii="Arial" w:hAnsi="Arial" w:cs="Arial"/>
          <w:bCs/>
          <w:color w:val="222222"/>
          <w:sz w:val="40"/>
          <w:szCs w:val="40"/>
          <w:shd w:val="clear" w:color="auto" w:fill="FFFFFF"/>
        </w:rPr>
        <w:t xml:space="preserve"> il</w:t>
      </w:r>
      <w:r w:rsidRPr="0099648D">
        <w:rPr>
          <w:rFonts w:ascii="Arial" w:hAnsi="Arial" w:cs="Arial"/>
          <w:color w:val="222222"/>
          <w:sz w:val="40"/>
          <w:szCs w:val="40"/>
          <w:shd w:val="clear" w:color="auto" w:fill="FFFFFF"/>
        </w:rPr>
        <w:t xml:space="preserve"> est constitué d'un matériau qui ne conduit pas le courant </w:t>
      </w:r>
      <w:r w:rsidRPr="0099648D">
        <w:rPr>
          <w:rFonts w:ascii="Arial" w:hAnsi="Arial" w:cs="Arial"/>
          <w:b/>
          <w:bCs/>
          <w:color w:val="222222"/>
          <w:sz w:val="40"/>
          <w:szCs w:val="40"/>
          <w:shd w:val="clear" w:color="auto" w:fill="FFFFFF"/>
        </w:rPr>
        <w:t>électrique</w:t>
      </w:r>
      <w:r w:rsidRPr="0099648D">
        <w:rPr>
          <w:rFonts w:ascii="Arial" w:hAnsi="Arial" w:cs="Arial"/>
          <w:color w:val="222222"/>
          <w:sz w:val="40"/>
          <w:szCs w:val="40"/>
          <w:shd w:val="clear" w:color="auto" w:fill="FFFFFF"/>
        </w:rPr>
        <w:t>.</w:t>
      </w:r>
    </w:p>
    <w:p w:rsidR="00097B27" w:rsidRPr="0099648D" w:rsidRDefault="00097B27" w:rsidP="00097B27">
      <w:pPr>
        <w:rPr>
          <w:rFonts w:ascii="Arial" w:hAnsi="Arial" w:cs="Arial"/>
          <w:color w:val="222222"/>
          <w:sz w:val="40"/>
          <w:szCs w:val="40"/>
          <w:shd w:val="clear" w:color="auto" w:fill="FFFFFF"/>
        </w:rPr>
      </w:pPr>
      <w:r>
        <w:rPr>
          <w:rFonts w:ascii="Arial" w:hAnsi="Arial" w:cs="Arial"/>
          <w:b/>
          <w:bCs/>
          <w:color w:val="FF0000"/>
          <w:sz w:val="40"/>
          <w:szCs w:val="40"/>
          <w:shd w:val="clear" w:color="auto" w:fill="FFFFFF"/>
        </w:rPr>
        <w:t>-D</w:t>
      </w:r>
      <w:r w:rsidRPr="0099648D">
        <w:rPr>
          <w:rFonts w:ascii="Arial" w:hAnsi="Arial" w:cs="Arial"/>
          <w:b/>
          <w:bCs/>
          <w:color w:val="FF0000"/>
          <w:sz w:val="40"/>
          <w:szCs w:val="40"/>
          <w:shd w:val="clear" w:color="auto" w:fill="FFFFFF"/>
        </w:rPr>
        <w:t>issolution</w:t>
      </w:r>
      <w:r>
        <w:rPr>
          <w:rFonts w:ascii="Arial" w:hAnsi="Arial" w:cs="Arial"/>
          <w:color w:val="222222"/>
          <w:sz w:val="40"/>
          <w:szCs w:val="40"/>
          <w:shd w:val="clear" w:color="auto" w:fill="FFFFFF"/>
        </w:rPr>
        <w:t xml:space="preserve"> : </w:t>
      </w:r>
      <w:r w:rsidRPr="0099648D">
        <w:rPr>
          <w:rFonts w:ascii="Arial" w:hAnsi="Arial" w:cs="Arial"/>
          <w:color w:val="222222"/>
          <w:sz w:val="40"/>
          <w:szCs w:val="40"/>
          <w:shd w:val="clear" w:color="auto" w:fill="FFFFFF"/>
        </w:rPr>
        <w:t>action de </w:t>
      </w:r>
      <w:r w:rsidRPr="0099648D">
        <w:rPr>
          <w:rFonts w:ascii="Arial" w:hAnsi="Arial" w:cs="Arial"/>
          <w:b/>
          <w:bCs/>
          <w:color w:val="222222"/>
          <w:sz w:val="40"/>
          <w:szCs w:val="40"/>
          <w:shd w:val="clear" w:color="auto" w:fill="FFFFFF"/>
        </w:rPr>
        <w:t>dissoudre</w:t>
      </w:r>
      <w:r w:rsidRPr="0099648D">
        <w:rPr>
          <w:rFonts w:ascii="Arial" w:hAnsi="Arial" w:cs="Arial"/>
          <w:color w:val="222222"/>
          <w:sz w:val="40"/>
          <w:szCs w:val="40"/>
          <w:shd w:val="clear" w:color="auto" w:fill="FFFFFF"/>
        </w:rPr>
        <w:t> quelque chose, c'est-à-dire de le décomposer dans l'eau.</w:t>
      </w:r>
    </w:p>
    <w:p w:rsidR="00097B27" w:rsidRPr="0099648D" w:rsidRDefault="00097B27" w:rsidP="00097B27">
      <w:pPr>
        <w:rPr>
          <w:sz w:val="40"/>
          <w:szCs w:val="40"/>
        </w:rPr>
      </w:pPr>
      <w:r>
        <w:rPr>
          <w:rFonts w:ascii="Arial" w:hAnsi="Arial" w:cs="Arial"/>
          <w:b/>
          <w:bCs/>
          <w:color w:val="FF0000"/>
          <w:sz w:val="40"/>
          <w:szCs w:val="40"/>
          <w:shd w:val="clear" w:color="auto" w:fill="FFFFFF"/>
        </w:rPr>
        <w:t>-M</w:t>
      </w:r>
      <w:r w:rsidRPr="0099648D">
        <w:rPr>
          <w:rFonts w:ascii="Arial" w:hAnsi="Arial" w:cs="Arial"/>
          <w:b/>
          <w:bCs/>
          <w:color w:val="FF0000"/>
          <w:sz w:val="40"/>
          <w:szCs w:val="40"/>
          <w:shd w:val="clear" w:color="auto" w:fill="FFFFFF"/>
        </w:rPr>
        <w:t>élange homogène</w:t>
      </w:r>
      <w:r>
        <w:rPr>
          <w:rFonts w:ascii="Arial" w:hAnsi="Arial" w:cs="Arial"/>
          <w:color w:val="222222"/>
          <w:sz w:val="40"/>
          <w:szCs w:val="40"/>
          <w:shd w:val="clear" w:color="auto" w:fill="FFFFFF"/>
        </w:rPr>
        <w:t> :</w:t>
      </w:r>
      <w:r w:rsidRPr="0099648D">
        <w:rPr>
          <w:rFonts w:ascii="Arial" w:hAnsi="Arial" w:cs="Arial"/>
          <w:color w:val="222222"/>
          <w:sz w:val="40"/>
          <w:szCs w:val="40"/>
          <w:shd w:val="clear" w:color="auto" w:fill="FFFFFF"/>
        </w:rPr>
        <w:t xml:space="preserve"> </w:t>
      </w:r>
      <w:r w:rsidRPr="0099648D">
        <w:rPr>
          <w:rFonts w:ascii="Arial" w:hAnsi="Arial" w:cs="Arial"/>
          <w:b/>
          <w:bCs/>
          <w:color w:val="222222"/>
          <w:sz w:val="40"/>
          <w:szCs w:val="40"/>
          <w:shd w:val="clear" w:color="auto" w:fill="FFFFFF"/>
        </w:rPr>
        <w:t>mélange</w:t>
      </w:r>
      <w:r w:rsidRPr="0099648D">
        <w:rPr>
          <w:rFonts w:ascii="Arial" w:hAnsi="Arial" w:cs="Arial"/>
          <w:color w:val="222222"/>
          <w:sz w:val="40"/>
          <w:szCs w:val="40"/>
          <w:shd w:val="clear" w:color="auto" w:fill="FFFFFF"/>
        </w:rPr>
        <w:t xml:space="preserve"> dont les constituants ne peuvent pas être distingués à l'œil nu </w:t>
      </w:r>
      <w:r w:rsidRPr="0099648D">
        <w:rPr>
          <w:rFonts w:ascii="Arial" w:hAnsi="Arial" w:cs="Arial"/>
          <w:color w:val="222222"/>
          <w:sz w:val="40"/>
          <w:szCs w:val="40"/>
          <w:shd w:val="clear" w:color="auto" w:fill="FFFFFF"/>
        </w:rPr>
        <w:lastRenderedPageBreak/>
        <w:t>après agitation</w:t>
      </w:r>
      <w:r>
        <w:rPr>
          <w:rFonts w:ascii="Arial" w:hAnsi="Arial" w:cs="Arial"/>
          <w:color w:val="222222"/>
          <w:sz w:val="40"/>
          <w:szCs w:val="40"/>
          <w:shd w:val="clear" w:color="auto" w:fill="FFFFFF"/>
        </w:rPr>
        <w:t xml:space="preserve"> </w:t>
      </w:r>
      <w:r w:rsidRPr="0099648D">
        <w:rPr>
          <w:rFonts w:ascii="Arial" w:hAnsi="Arial" w:cs="Arial"/>
          <w:color w:val="222222"/>
          <w:sz w:val="40"/>
          <w:szCs w:val="40"/>
          <w:shd w:val="clear" w:color="auto" w:fill="FFFFFF"/>
        </w:rPr>
        <w:t xml:space="preserve">(Le contraire est un mélange </w:t>
      </w:r>
      <w:r w:rsidRPr="0099648D">
        <w:rPr>
          <w:rFonts w:ascii="Arial" w:hAnsi="Arial" w:cs="Arial"/>
          <w:color w:val="FF0000"/>
          <w:sz w:val="40"/>
          <w:szCs w:val="40"/>
          <w:shd w:val="clear" w:color="auto" w:fill="FFFFFF"/>
        </w:rPr>
        <w:t>hétérogène</w:t>
      </w:r>
      <w:r w:rsidRPr="0099648D">
        <w:rPr>
          <w:rFonts w:ascii="Arial" w:hAnsi="Arial" w:cs="Arial"/>
          <w:color w:val="222222"/>
          <w:sz w:val="40"/>
          <w:szCs w:val="40"/>
          <w:shd w:val="clear" w:color="auto" w:fill="FFFFFF"/>
        </w:rPr>
        <w:t>)</w:t>
      </w:r>
    </w:p>
    <w:p w:rsidR="003C1ED2" w:rsidRDefault="003C1ED2"/>
    <w:sectPr w:rsidR="003C1ED2" w:rsidSect="00097B27">
      <w:pgSz w:w="11906" w:h="16838"/>
      <w:pgMar w:top="1417" w:right="991" w:bottom="56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527B9"/>
    <w:multiLevelType w:val="hybridMultilevel"/>
    <w:tmpl w:val="3C7E153C"/>
    <w:lvl w:ilvl="0" w:tplc="5C384F7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BC1F34"/>
    <w:multiLevelType w:val="hybridMultilevel"/>
    <w:tmpl w:val="5740CD06"/>
    <w:lvl w:ilvl="0" w:tplc="A246ED3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 w:grammar="clean"/>
  <w:defaultTabStop w:val="708"/>
  <w:hyphenationZone w:val="425"/>
  <w:characterSpacingControl w:val="doNotCompress"/>
  <w:compat/>
  <w:rsids>
    <w:rsidRoot w:val="003C1ED2"/>
    <w:rsid w:val="00097B27"/>
    <w:rsid w:val="00155B41"/>
    <w:rsid w:val="003C1ED2"/>
    <w:rsid w:val="0047485A"/>
    <w:rsid w:val="00767CC5"/>
    <w:rsid w:val="008060F0"/>
    <w:rsid w:val="0099648D"/>
    <w:rsid w:val="00A1224D"/>
    <w:rsid w:val="00B932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485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gc">
    <w:name w:val="_tgc"/>
    <w:basedOn w:val="Policepardfaut"/>
    <w:rsid w:val="00767CC5"/>
  </w:style>
  <w:style w:type="paragraph" w:styleId="Paragraphedeliste">
    <w:name w:val="List Paragraph"/>
    <w:basedOn w:val="Normal"/>
    <w:uiPriority w:val="34"/>
    <w:qFormat/>
    <w:rsid w:val="00097B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F75B29-889D-44E1-B0A1-741E87368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148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stephanie.nguyen</cp:lastModifiedBy>
  <cp:revision>3</cp:revision>
  <dcterms:created xsi:type="dcterms:W3CDTF">2017-10-08T13:33:00Z</dcterms:created>
  <dcterms:modified xsi:type="dcterms:W3CDTF">2017-10-09T09:31:00Z</dcterms:modified>
</cp:coreProperties>
</file>