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416" w:rsidRPr="009E4A02" w:rsidRDefault="009E4A02" w:rsidP="001A344B">
      <w:pPr>
        <w:shd w:val="clear" w:color="auto" w:fill="FFFFFF"/>
        <w:spacing w:before="100" w:beforeAutospacing="1" w:after="100" w:afterAutospacing="1" w:line="525" w:lineRule="atLeast"/>
        <w:ind w:left="300"/>
        <w:jc w:val="center"/>
        <w:outlineLvl w:val="2"/>
        <w:rPr>
          <w:rFonts w:ascii="Algerian" w:eastAsia="Times New Roman" w:hAnsi="Algerian" w:cs="Arial"/>
          <w:i/>
          <w:iCs/>
          <w:sz w:val="24"/>
          <w:szCs w:val="24"/>
          <w:lang w:eastAsia="fr-FR"/>
        </w:rPr>
      </w:pPr>
      <w:r w:rsidRPr="009E4A02">
        <w:rPr>
          <w:rFonts w:ascii="Algerian" w:eastAsia="Times New Roman" w:hAnsi="Algerian" w:cs="Arial"/>
          <w:i/>
          <w:iCs/>
          <w:sz w:val="24"/>
          <w:szCs w:val="24"/>
          <w:lang w:eastAsia="fr-FR"/>
        </w:rPr>
        <w:t>Comment analyser une œuvre d'art?</w:t>
      </w:r>
    </w:p>
    <w:p w:rsidR="009E4A02" w:rsidRPr="009E4A02" w:rsidRDefault="009E4A02" w:rsidP="009E4A02">
      <w:pPr>
        <w:spacing w:after="0" w:line="270" w:lineRule="atLeast"/>
        <w:jc w:val="both"/>
        <w:rPr>
          <w:rFonts w:ascii="Baskerville Old Face" w:eastAsia="Times New Roman" w:hAnsi="Baskerville Old Face" w:cs="Arial"/>
          <w:i/>
          <w:iCs/>
          <w:sz w:val="24"/>
          <w:szCs w:val="24"/>
          <w:lang w:eastAsia="fr-FR"/>
        </w:rPr>
      </w:pPr>
      <w:r w:rsidRPr="000D4924">
        <w:rPr>
          <w:rFonts w:ascii="Book Antiqua" w:eastAsia="Times New Roman" w:hAnsi="Book Antiqua" w:cs="Arial"/>
          <w:i/>
          <w:iCs/>
          <w:color w:val="7D807A"/>
          <w:sz w:val="24"/>
          <w:szCs w:val="24"/>
          <w:lang w:eastAsia="fr-FR"/>
        </w:rPr>
        <w:t xml:space="preserve">     </w:t>
      </w:r>
      <w:r w:rsidRPr="009E4A02">
        <w:rPr>
          <w:rFonts w:ascii="Baskerville Old Face" w:eastAsia="Times New Roman" w:hAnsi="Baskerville Old Face" w:cs="Arial"/>
          <w:i/>
          <w:iCs/>
          <w:sz w:val="24"/>
          <w:szCs w:val="24"/>
          <w:lang w:eastAsia="fr-FR"/>
        </w:rPr>
        <w:t xml:space="preserve">L'analyse d'une </w:t>
      </w:r>
      <w:r w:rsidRPr="000D4924">
        <w:rPr>
          <w:rFonts w:ascii="Baskerville Old Face" w:eastAsia="Times New Roman" w:hAnsi="Baskerville Old Face" w:cs="Arial"/>
          <w:i/>
          <w:iCs/>
          <w:sz w:val="24"/>
          <w:szCs w:val="24"/>
          <w:lang w:eastAsia="fr-FR"/>
        </w:rPr>
        <w:t>œuvre</w:t>
      </w:r>
      <w:r w:rsidRPr="009E4A02">
        <w:rPr>
          <w:rFonts w:ascii="Baskerville Old Face" w:eastAsia="Times New Roman" w:hAnsi="Baskerville Old Face" w:cs="Arial"/>
          <w:i/>
          <w:iCs/>
          <w:sz w:val="24"/>
          <w:szCs w:val="24"/>
          <w:lang w:eastAsia="fr-FR"/>
        </w:rPr>
        <w:t xml:space="preserve"> est un travail d'observation et de réflexion. Il s'agit de bien regarder et de faire travailler sa sensibilité et sa logique. L'analyse d'</w:t>
      </w:r>
      <w:r w:rsidRPr="000D4924">
        <w:rPr>
          <w:rFonts w:ascii="Baskerville Old Face" w:eastAsia="Times New Roman" w:hAnsi="Baskerville Old Face" w:cs="Arial"/>
          <w:i/>
          <w:iCs/>
          <w:sz w:val="24"/>
          <w:szCs w:val="24"/>
          <w:lang w:eastAsia="fr-FR"/>
        </w:rPr>
        <w:t>œuvre</w:t>
      </w:r>
      <w:r w:rsidRPr="009E4A02">
        <w:rPr>
          <w:rFonts w:ascii="Baskerville Old Face" w:eastAsia="Times New Roman" w:hAnsi="Baskerville Old Face" w:cs="Arial"/>
          <w:i/>
          <w:iCs/>
          <w:sz w:val="24"/>
          <w:szCs w:val="24"/>
          <w:lang w:eastAsia="fr-FR"/>
        </w:rPr>
        <w:t xml:space="preserve"> est un exercice personnel qui doit s'adapter à l'</w:t>
      </w:r>
      <w:r w:rsidRPr="000D4924">
        <w:rPr>
          <w:rFonts w:ascii="Baskerville Old Face" w:eastAsia="Times New Roman" w:hAnsi="Baskerville Old Face" w:cs="Arial"/>
          <w:i/>
          <w:iCs/>
          <w:sz w:val="24"/>
          <w:szCs w:val="24"/>
          <w:lang w:eastAsia="fr-FR"/>
        </w:rPr>
        <w:t>œuvre</w:t>
      </w:r>
      <w:r w:rsidRPr="009E4A02">
        <w:rPr>
          <w:rFonts w:ascii="Baskerville Old Face" w:eastAsia="Times New Roman" w:hAnsi="Baskerville Old Face" w:cs="Arial"/>
          <w:i/>
          <w:iCs/>
          <w:sz w:val="24"/>
          <w:szCs w:val="24"/>
          <w:lang w:eastAsia="fr-FR"/>
        </w:rPr>
        <w:t xml:space="preserve"> présentée.</w:t>
      </w:r>
    </w:p>
    <w:p w:rsidR="009E4A02" w:rsidRPr="000D4924" w:rsidRDefault="009E4A02" w:rsidP="009E4A02">
      <w:pPr>
        <w:spacing w:after="0" w:line="270" w:lineRule="atLeast"/>
        <w:jc w:val="both"/>
        <w:rPr>
          <w:rFonts w:ascii="Baskerville Old Face" w:eastAsia="Times New Roman" w:hAnsi="Baskerville Old Face" w:cs="Arial"/>
          <w:i/>
          <w:iCs/>
          <w:sz w:val="24"/>
          <w:szCs w:val="24"/>
          <w:lang w:eastAsia="fr-FR"/>
        </w:rPr>
      </w:pPr>
      <w:r w:rsidRPr="000D4924">
        <w:rPr>
          <w:rFonts w:ascii="Baskerville Old Face" w:eastAsia="Times New Roman" w:hAnsi="Baskerville Old Face" w:cs="Arial"/>
          <w:i/>
          <w:iCs/>
          <w:sz w:val="24"/>
          <w:szCs w:val="24"/>
          <w:lang w:eastAsia="fr-FR"/>
        </w:rPr>
        <w:t xml:space="preserve">   </w:t>
      </w:r>
      <w:r w:rsidRPr="009E4A02">
        <w:rPr>
          <w:rFonts w:ascii="Baskerville Old Face" w:eastAsia="Times New Roman" w:hAnsi="Baskerville Old Face" w:cs="Arial"/>
          <w:i/>
          <w:iCs/>
          <w:sz w:val="24"/>
          <w:szCs w:val="24"/>
          <w:lang w:eastAsia="fr-FR"/>
        </w:rPr>
        <w:t>La méthode proposée, vous expose les points les plus importants à traiter.</w:t>
      </w:r>
    </w:p>
    <w:p w:rsidR="009E4A02" w:rsidRPr="009E4A02" w:rsidRDefault="009E4A02" w:rsidP="009E4A02">
      <w:pPr>
        <w:spacing w:after="0" w:line="270" w:lineRule="atLeast"/>
        <w:jc w:val="both"/>
        <w:rPr>
          <w:rFonts w:ascii="Baskerville Old Face" w:eastAsia="Times New Roman" w:hAnsi="Baskerville Old Face" w:cs="Arial"/>
          <w:i/>
          <w:iCs/>
          <w:sz w:val="24"/>
          <w:szCs w:val="24"/>
          <w:lang w:eastAsia="fr-FR"/>
        </w:rPr>
      </w:pPr>
    </w:p>
    <w:p w:rsidR="009E4A02" w:rsidRPr="009E4A02" w:rsidRDefault="009E4A02" w:rsidP="009E4A02">
      <w:pPr>
        <w:spacing w:after="420" w:line="270" w:lineRule="atLeast"/>
        <w:jc w:val="both"/>
        <w:rPr>
          <w:rFonts w:ascii="Baskerville Old Face" w:eastAsia="Times New Roman" w:hAnsi="Baskerville Old Face" w:cs="Arial"/>
          <w:i/>
          <w:iCs/>
          <w:sz w:val="24"/>
          <w:szCs w:val="24"/>
          <w:lang w:eastAsia="fr-FR"/>
        </w:rPr>
      </w:pPr>
      <w:r w:rsidRPr="000D4924">
        <w:rPr>
          <w:rFonts w:ascii="Baskerville Old Face" w:eastAsia="Times New Roman" w:hAnsi="Baskerville Old Face" w:cs="Arial"/>
          <w:b/>
          <w:bCs/>
          <w:i/>
          <w:iCs/>
          <w:sz w:val="24"/>
          <w:szCs w:val="24"/>
          <w:lang w:eastAsia="fr-FR"/>
        </w:rPr>
        <w:t>1.</w:t>
      </w:r>
      <w:r w:rsidRPr="009E4A02">
        <w:rPr>
          <w:rFonts w:ascii="Baskerville Old Face" w:eastAsia="Times New Roman" w:hAnsi="Baskerville Old Face" w:cs="Arial"/>
          <w:i/>
          <w:iCs/>
          <w:sz w:val="24"/>
          <w:szCs w:val="24"/>
          <w:lang w:eastAsia="fr-FR"/>
        </w:rPr>
        <w:t xml:space="preserve"> </w:t>
      </w:r>
      <w:r w:rsidRPr="000D4924">
        <w:rPr>
          <w:rFonts w:ascii="Baskerville Old Face" w:eastAsia="Times New Roman" w:hAnsi="Baskerville Old Face" w:cs="Arial"/>
          <w:b/>
          <w:bCs/>
          <w:i/>
          <w:iCs/>
          <w:sz w:val="24"/>
          <w:szCs w:val="24"/>
          <w:u w:val="single"/>
          <w:lang w:eastAsia="fr-FR"/>
        </w:rPr>
        <w:t>Identification</w:t>
      </w:r>
      <w:r w:rsidRPr="009E4A02">
        <w:rPr>
          <w:rFonts w:ascii="Baskerville Old Face" w:eastAsia="Times New Roman" w:hAnsi="Baskerville Old Face" w:cs="Arial"/>
          <w:i/>
          <w:iCs/>
          <w:sz w:val="24"/>
          <w:szCs w:val="24"/>
          <w:lang w:eastAsia="fr-FR"/>
        </w:rPr>
        <w:t xml:space="preserve"> : il s'agit d'expliquer ce qui est mis sous vos yeux et de faire la </w:t>
      </w:r>
      <w:r w:rsidRPr="009E4A02">
        <w:rPr>
          <w:rFonts w:ascii="Baskerville Old Face" w:eastAsia="Times New Roman" w:hAnsi="Baskerville Old Face" w:cs="Arial"/>
          <w:b/>
          <w:i/>
          <w:iCs/>
          <w:sz w:val="24"/>
          <w:szCs w:val="24"/>
          <w:lang w:eastAsia="fr-FR"/>
        </w:rPr>
        <w:t>fiche d'identité de l'œuvre</w:t>
      </w:r>
      <w:r w:rsidRPr="009E4A02">
        <w:rPr>
          <w:rFonts w:ascii="Baskerville Old Face" w:eastAsia="Times New Roman" w:hAnsi="Baskerville Old Face" w:cs="Arial"/>
          <w:i/>
          <w:iCs/>
          <w:sz w:val="24"/>
          <w:szCs w:val="24"/>
          <w:lang w:eastAsia="fr-FR"/>
        </w:rPr>
        <w:t>.</w:t>
      </w:r>
    </w:p>
    <w:p w:rsidR="00DB5A30" w:rsidRDefault="00B11416" w:rsidP="00FB0CAC">
      <w:pPr>
        <w:numPr>
          <w:ilvl w:val="0"/>
          <w:numId w:val="1"/>
        </w:numPr>
        <w:spacing w:before="100" w:beforeAutospacing="1" w:after="100" w:afterAutospacing="1" w:line="270" w:lineRule="atLeast"/>
        <w:jc w:val="both"/>
        <w:rPr>
          <w:rFonts w:ascii="Baskerville Old Face" w:eastAsia="Times New Roman" w:hAnsi="Baskerville Old Face" w:cs="Arial"/>
          <w:i/>
          <w:iCs/>
          <w:lang w:eastAsia="fr-FR"/>
        </w:rPr>
      </w:pPr>
      <w:r>
        <w:rPr>
          <w:rFonts w:ascii="Baskerville Old Face" w:eastAsia="Times New Roman" w:hAnsi="Baskerville Old Face" w:cs="Arial"/>
          <w:b/>
          <w:bCs/>
          <w:i/>
          <w:iCs/>
          <w:lang w:eastAsia="fr-FR"/>
        </w:rPr>
        <w:t xml:space="preserve">Le nom de son </w:t>
      </w:r>
      <w:r w:rsidR="009E4A02" w:rsidRPr="009E4A02">
        <w:rPr>
          <w:rFonts w:ascii="Baskerville Old Face" w:eastAsia="Times New Roman" w:hAnsi="Baskerville Old Face" w:cs="Arial"/>
          <w:b/>
          <w:bCs/>
          <w:i/>
          <w:iCs/>
          <w:lang w:eastAsia="fr-FR"/>
        </w:rPr>
        <w:t>auteur</w:t>
      </w:r>
      <w:r w:rsidR="00DB5A30">
        <w:rPr>
          <w:rFonts w:ascii="Baskerville Old Face" w:eastAsia="Times New Roman" w:hAnsi="Baskerville Old Face" w:cs="Arial"/>
          <w:b/>
          <w:bCs/>
          <w:i/>
          <w:iCs/>
          <w:lang w:eastAsia="fr-FR"/>
        </w:rPr>
        <w:t xml:space="preserve"> </w:t>
      </w:r>
      <w:r w:rsidR="00DB5A30" w:rsidRPr="00DB5A30">
        <w:rPr>
          <w:rFonts w:ascii="Baskerville Old Face" w:eastAsia="Times New Roman" w:hAnsi="Baskerville Old Face" w:cs="Arial"/>
          <w:bCs/>
          <w:i/>
          <w:iCs/>
          <w:lang w:eastAsia="fr-FR"/>
        </w:rPr>
        <w:t>et</w:t>
      </w:r>
      <w:r w:rsidR="009E4A02" w:rsidRPr="009E4A02">
        <w:rPr>
          <w:rFonts w:ascii="Baskerville Old Face" w:eastAsia="Times New Roman" w:hAnsi="Baskerville Old Face" w:cs="Arial"/>
          <w:i/>
          <w:iCs/>
          <w:lang w:eastAsia="fr-FR"/>
        </w:rPr>
        <w:t xml:space="preserve"> </w:t>
      </w:r>
      <w:r w:rsidR="00DB5A30">
        <w:rPr>
          <w:rFonts w:ascii="Baskerville Old Face" w:eastAsia="Times New Roman" w:hAnsi="Baskerville Old Face" w:cs="Arial"/>
          <w:i/>
          <w:iCs/>
          <w:lang w:eastAsia="fr-FR"/>
        </w:rPr>
        <w:t>quelques éléments de biographie permettant d’éclairer l’étude de l’œuvre.</w:t>
      </w:r>
    </w:p>
    <w:p w:rsidR="00B11416" w:rsidRDefault="00DB5A30" w:rsidP="009E4A02">
      <w:pPr>
        <w:numPr>
          <w:ilvl w:val="0"/>
          <w:numId w:val="1"/>
        </w:numPr>
        <w:spacing w:before="100" w:beforeAutospacing="1" w:after="100" w:afterAutospacing="1" w:line="270" w:lineRule="atLeast"/>
        <w:jc w:val="both"/>
        <w:rPr>
          <w:rFonts w:ascii="Baskerville Old Face" w:eastAsia="Times New Roman" w:hAnsi="Baskerville Old Face" w:cs="Arial"/>
          <w:i/>
          <w:iCs/>
          <w:lang w:eastAsia="fr-FR"/>
        </w:rPr>
      </w:pPr>
      <w:r>
        <w:rPr>
          <w:rFonts w:ascii="Baskerville Old Face" w:eastAsia="Times New Roman" w:hAnsi="Baskerville Old Face" w:cs="Arial"/>
          <w:b/>
          <w:bCs/>
          <w:i/>
          <w:iCs/>
          <w:lang w:eastAsia="fr-FR"/>
        </w:rPr>
        <w:t>S</w:t>
      </w:r>
      <w:r w:rsidR="00B11416">
        <w:rPr>
          <w:rFonts w:ascii="Baskerville Old Face" w:eastAsia="Times New Roman" w:hAnsi="Baskerville Old Face" w:cs="Arial"/>
          <w:b/>
          <w:bCs/>
          <w:i/>
          <w:iCs/>
          <w:lang w:eastAsia="fr-FR"/>
        </w:rPr>
        <w:t>on</w:t>
      </w:r>
      <w:r w:rsidR="009E4A02" w:rsidRPr="009E4A02">
        <w:rPr>
          <w:rFonts w:ascii="Baskerville Old Face" w:eastAsia="Times New Roman" w:hAnsi="Baskerville Old Face" w:cs="Arial"/>
          <w:b/>
          <w:bCs/>
          <w:i/>
          <w:iCs/>
          <w:lang w:eastAsia="fr-FR"/>
        </w:rPr>
        <w:t xml:space="preserve"> titre</w:t>
      </w:r>
      <w:r w:rsidR="009E4A02" w:rsidRPr="009E4A02">
        <w:rPr>
          <w:rFonts w:ascii="Baskerville Old Face" w:eastAsia="Times New Roman" w:hAnsi="Baskerville Old Face" w:cs="Arial"/>
          <w:i/>
          <w:iCs/>
          <w:lang w:eastAsia="fr-FR"/>
        </w:rPr>
        <w:t xml:space="preserve"> (il doit toujours être souligné)</w:t>
      </w:r>
      <w:r w:rsidR="00B11416">
        <w:rPr>
          <w:rFonts w:ascii="Baskerville Old Face" w:eastAsia="Times New Roman" w:hAnsi="Baskerville Old Face" w:cs="Arial"/>
          <w:i/>
          <w:iCs/>
          <w:lang w:eastAsia="fr-FR"/>
        </w:rPr>
        <w:t xml:space="preserve">, </w:t>
      </w:r>
      <w:r w:rsidR="00B11416">
        <w:rPr>
          <w:rFonts w:ascii="Baskerville Old Face" w:eastAsia="Times New Roman" w:hAnsi="Baskerville Old Face" w:cs="Arial"/>
          <w:b/>
          <w:i/>
          <w:iCs/>
          <w:lang w:eastAsia="fr-FR"/>
        </w:rPr>
        <w:t>sa</w:t>
      </w:r>
      <w:r w:rsidR="009E4A02" w:rsidRPr="00B11416">
        <w:rPr>
          <w:rFonts w:ascii="Baskerville Old Face" w:eastAsia="Times New Roman" w:hAnsi="Baskerville Old Face" w:cs="Arial"/>
          <w:bCs/>
          <w:i/>
          <w:iCs/>
          <w:lang w:eastAsia="fr-FR"/>
        </w:rPr>
        <w:t xml:space="preserve"> </w:t>
      </w:r>
      <w:r w:rsidR="009E4A02" w:rsidRPr="009E4A02">
        <w:rPr>
          <w:rFonts w:ascii="Baskerville Old Face" w:eastAsia="Times New Roman" w:hAnsi="Baskerville Old Face" w:cs="Arial"/>
          <w:b/>
          <w:bCs/>
          <w:i/>
          <w:iCs/>
          <w:lang w:eastAsia="fr-FR"/>
        </w:rPr>
        <w:t>date de réalisation</w:t>
      </w:r>
      <w:r w:rsidR="00B11416">
        <w:rPr>
          <w:rFonts w:ascii="Baskerville Old Face" w:eastAsia="Times New Roman" w:hAnsi="Baskerville Old Face" w:cs="Arial"/>
          <w:i/>
          <w:iCs/>
          <w:lang w:eastAsia="fr-FR"/>
        </w:rPr>
        <w:t>,</w:t>
      </w:r>
      <w:r w:rsidR="009E4A02" w:rsidRPr="009E4A02">
        <w:rPr>
          <w:rFonts w:ascii="Baskerville Old Face" w:eastAsia="Times New Roman" w:hAnsi="Baskerville Old Face" w:cs="Arial"/>
          <w:i/>
          <w:iCs/>
          <w:lang w:eastAsia="fr-FR"/>
        </w:rPr>
        <w:t xml:space="preserve"> </w:t>
      </w:r>
      <w:r w:rsidR="00B11416">
        <w:rPr>
          <w:rFonts w:ascii="Baskerville Old Face" w:eastAsia="Times New Roman" w:hAnsi="Baskerville Old Face" w:cs="Arial"/>
          <w:b/>
          <w:bCs/>
          <w:i/>
          <w:iCs/>
          <w:lang w:eastAsia="fr-FR"/>
        </w:rPr>
        <w:t>son</w:t>
      </w:r>
      <w:r w:rsidR="009E4A02" w:rsidRPr="009E4A02">
        <w:rPr>
          <w:rFonts w:ascii="Baskerville Old Face" w:eastAsia="Times New Roman" w:hAnsi="Baskerville Old Face" w:cs="Arial"/>
          <w:b/>
          <w:bCs/>
          <w:i/>
          <w:iCs/>
          <w:lang w:eastAsia="fr-FR"/>
        </w:rPr>
        <w:t xml:space="preserve"> forma</w:t>
      </w:r>
      <w:r w:rsidR="009E4A02" w:rsidRPr="009E4A02">
        <w:rPr>
          <w:rFonts w:ascii="Baskerville Old Face" w:eastAsia="Times New Roman" w:hAnsi="Baskerville Old Face" w:cs="Arial"/>
          <w:b/>
          <w:i/>
          <w:iCs/>
          <w:lang w:eastAsia="fr-FR"/>
        </w:rPr>
        <w:t>t</w:t>
      </w:r>
      <w:r w:rsidR="00B11416">
        <w:rPr>
          <w:rFonts w:ascii="Baskerville Old Face" w:eastAsia="Times New Roman" w:hAnsi="Baskerville Old Face" w:cs="Arial"/>
          <w:b/>
          <w:bCs/>
          <w:i/>
          <w:iCs/>
          <w:lang w:eastAsia="fr-FR"/>
        </w:rPr>
        <w:t>, l</w:t>
      </w:r>
      <w:r w:rsidR="009E4A02" w:rsidRPr="009E4A02">
        <w:rPr>
          <w:rFonts w:ascii="Baskerville Old Face" w:eastAsia="Times New Roman" w:hAnsi="Baskerville Old Face" w:cs="Arial"/>
          <w:b/>
          <w:bCs/>
          <w:i/>
          <w:iCs/>
          <w:lang w:eastAsia="fr-FR"/>
        </w:rPr>
        <w:t>a technique</w:t>
      </w:r>
      <w:r w:rsidR="009E4A02" w:rsidRPr="009E4A02">
        <w:rPr>
          <w:rFonts w:ascii="Baskerville Old Face" w:eastAsia="Times New Roman" w:hAnsi="Baskerville Old Face" w:cs="Arial"/>
          <w:i/>
          <w:iCs/>
          <w:lang w:eastAsia="fr-FR"/>
        </w:rPr>
        <w:t xml:space="preserve"> et </w:t>
      </w:r>
      <w:r w:rsidR="009E4A02" w:rsidRPr="009E4A02">
        <w:rPr>
          <w:rFonts w:ascii="Baskerville Old Face" w:eastAsia="Times New Roman" w:hAnsi="Baskerville Old Face" w:cs="Arial"/>
          <w:b/>
          <w:bCs/>
          <w:i/>
          <w:iCs/>
          <w:lang w:eastAsia="fr-FR"/>
        </w:rPr>
        <w:t>le support</w:t>
      </w:r>
      <w:r w:rsidR="009E4A02" w:rsidRPr="009E4A02">
        <w:rPr>
          <w:rFonts w:ascii="Baskerville Old Face" w:eastAsia="Times New Roman" w:hAnsi="Baskerville Old Face" w:cs="Arial"/>
          <w:i/>
          <w:iCs/>
          <w:lang w:eastAsia="fr-FR"/>
        </w:rPr>
        <w:t xml:space="preserve"> (exemple: peinture à l'huile sur toile, sculpture en bronze, dessin au fusain sur papier, etc.)</w:t>
      </w:r>
      <w:r w:rsidR="00B11416">
        <w:rPr>
          <w:rFonts w:ascii="Baskerville Old Face" w:eastAsia="Times New Roman" w:hAnsi="Baskerville Old Face" w:cs="Arial"/>
          <w:i/>
          <w:iCs/>
          <w:lang w:eastAsia="fr-FR"/>
        </w:rPr>
        <w:t>.</w:t>
      </w:r>
    </w:p>
    <w:p w:rsidR="009E4A02" w:rsidRDefault="00B11416" w:rsidP="009E4A02">
      <w:pPr>
        <w:numPr>
          <w:ilvl w:val="0"/>
          <w:numId w:val="1"/>
        </w:numPr>
        <w:spacing w:before="100" w:beforeAutospacing="1" w:after="100" w:afterAutospacing="1" w:line="270" w:lineRule="atLeast"/>
        <w:jc w:val="both"/>
        <w:rPr>
          <w:rFonts w:ascii="Baskerville Old Face" w:eastAsia="Times New Roman" w:hAnsi="Baskerville Old Face" w:cs="Arial"/>
          <w:i/>
          <w:iCs/>
          <w:lang w:eastAsia="fr-FR"/>
        </w:rPr>
      </w:pPr>
      <w:r>
        <w:rPr>
          <w:rFonts w:ascii="Baskerville Old Face" w:eastAsia="Times New Roman" w:hAnsi="Baskerville Old Face" w:cs="Arial"/>
          <w:b/>
          <w:bCs/>
          <w:i/>
          <w:iCs/>
          <w:lang w:eastAsia="fr-FR"/>
        </w:rPr>
        <w:t>L</w:t>
      </w:r>
      <w:r w:rsidR="009E4A02" w:rsidRPr="009E4A02">
        <w:rPr>
          <w:rFonts w:ascii="Baskerville Old Face" w:eastAsia="Times New Roman" w:hAnsi="Baskerville Old Face" w:cs="Arial"/>
          <w:b/>
          <w:bCs/>
          <w:i/>
          <w:iCs/>
          <w:lang w:eastAsia="fr-FR"/>
        </w:rPr>
        <w:t>e genre</w:t>
      </w:r>
      <w:r w:rsidR="009E4A02" w:rsidRPr="009E4A02">
        <w:rPr>
          <w:rFonts w:ascii="Baskerville Old Face" w:eastAsia="Times New Roman" w:hAnsi="Baskerville Old Face" w:cs="Arial"/>
          <w:i/>
          <w:iCs/>
          <w:lang w:eastAsia="fr-FR"/>
        </w:rPr>
        <w:t xml:space="preserve"> (exemple: nature morte, portrait, paysage, scène de bataille, œuvre abstraite, etc.)</w:t>
      </w:r>
      <w:r w:rsidR="000D4924">
        <w:rPr>
          <w:rFonts w:ascii="Baskerville Old Face" w:eastAsia="Times New Roman" w:hAnsi="Baskerville Old Face" w:cs="Arial"/>
          <w:i/>
          <w:iCs/>
          <w:lang w:eastAsia="fr-FR"/>
        </w:rPr>
        <w:t>.</w:t>
      </w:r>
    </w:p>
    <w:p w:rsidR="00B11416" w:rsidRPr="009E4A02" w:rsidRDefault="00B11416" w:rsidP="009E4A02">
      <w:pPr>
        <w:numPr>
          <w:ilvl w:val="0"/>
          <w:numId w:val="1"/>
        </w:numPr>
        <w:spacing w:before="100" w:beforeAutospacing="1" w:after="100" w:afterAutospacing="1" w:line="270" w:lineRule="atLeast"/>
        <w:jc w:val="both"/>
        <w:rPr>
          <w:rFonts w:ascii="Baskerville Old Face" w:eastAsia="Times New Roman" w:hAnsi="Baskerville Old Face" w:cs="Arial"/>
          <w:i/>
          <w:iCs/>
          <w:lang w:eastAsia="fr-FR"/>
        </w:rPr>
      </w:pPr>
      <w:r>
        <w:rPr>
          <w:rFonts w:ascii="Baskerville Old Face" w:eastAsia="Times New Roman" w:hAnsi="Baskerville Old Face" w:cs="Arial"/>
          <w:b/>
          <w:bCs/>
          <w:i/>
          <w:iCs/>
          <w:lang w:eastAsia="fr-FR"/>
        </w:rPr>
        <w:t xml:space="preserve">Le domaine artistique </w:t>
      </w:r>
      <w:r w:rsidRPr="00B11416">
        <w:rPr>
          <w:rFonts w:ascii="Baskerville Old Face" w:eastAsia="Times New Roman" w:hAnsi="Baskerville Old Face" w:cs="Arial"/>
          <w:bCs/>
          <w:i/>
          <w:iCs/>
          <w:lang w:eastAsia="fr-FR"/>
        </w:rPr>
        <w:t>auquel</w:t>
      </w:r>
      <w:r>
        <w:rPr>
          <w:rFonts w:ascii="Baskerville Old Face" w:eastAsia="Times New Roman" w:hAnsi="Baskerville Old Face" w:cs="Arial"/>
          <w:b/>
          <w:bCs/>
          <w:i/>
          <w:iCs/>
          <w:lang w:eastAsia="fr-FR"/>
        </w:rPr>
        <w:t xml:space="preserve"> </w:t>
      </w:r>
      <w:r>
        <w:rPr>
          <w:rFonts w:ascii="Baskerville Old Face" w:eastAsia="Times New Roman" w:hAnsi="Baskerville Old Face" w:cs="Arial"/>
          <w:bCs/>
          <w:i/>
          <w:iCs/>
          <w:lang w:eastAsia="fr-FR"/>
        </w:rPr>
        <w:t>l’œuvre appartient : arts du visuel, de l’espace, du son, du langage</w:t>
      </w:r>
      <w:r w:rsidR="000D4924">
        <w:rPr>
          <w:rFonts w:ascii="Baskerville Old Face" w:eastAsia="Times New Roman" w:hAnsi="Baskerville Old Face" w:cs="Arial"/>
          <w:bCs/>
          <w:i/>
          <w:iCs/>
          <w:lang w:eastAsia="fr-FR"/>
        </w:rPr>
        <w:t>.</w:t>
      </w:r>
    </w:p>
    <w:p w:rsidR="009E4A02" w:rsidRPr="009E4A02" w:rsidRDefault="00DB5A30" w:rsidP="009E4A02">
      <w:pPr>
        <w:numPr>
          <w:ilvl w:val="0"/>
          <w:numId w:val="1"/>
        </w:numPr>
        <w:spacing w:before="100" w:beforeAutospacing="1" w:after="100" w:afterAutospacing="1" w:line="270" w:lineRule="atLeast"/>
        <w:jc w:val="both"/>
        <w:rPr>
          <w:rFonts w:ascii="Baskerville Old Face" w:eastAsia="Times New Roman" w:hAnsi="Baskerville Old Face" w:cs="Arial"/>
          <w:i/>
          <w:iCs/>
          <w:lang w:eastAsia="fr-FR"/>
        </w:rPr>
      </w:pPr>
      <w:r>
        <w:rPr>
          <w:rFonts w:ascii="Baskerville Old Face" w:eastAsia="Times New Roman" w:hAnsi="Baskerville Old Face" w:cs="Arial"/>
          <w:i/>
          <w:iCs/>
          <w:lang w:eastAsia="fr-FR"/>
        </w:rPr>
        <w:t>L</w:t>
      </w:r>
      <w:r w:rsidR="009E4A02" w:rsidRPr="009E4A02">
        <w:rPr>
          <w:rFonts w:ascii="Baskerville Old Face" w:eastAsia="Times New Roman" w:hAnsi="Baskerville Old Face" w:cs="Arial"/>
          <w:b/>
          <w:bCs/>
          <w:i/>
          <w:iCs/>
          <w:lang w:eastAsia="fr-FR"/>
        </w:rPr>
        <w:t>a nature de l'œuvre</w:t>
      </w:r>
      <w:r w:rsidR="00B11416">
        <w:rPr>
          <w:rFonts w:ascii="Baskerville Old Face" w:eastAsia="Times New Roman" w:hAnsi="Baskerville Old Face" w:cs="Arial"/>
          <w:i/>
          <w:iCs/>
          <w:lang w:eastAsia="fr-FR"/>
        </w:rPr>
        <w:t xml:space="preserve"> </w:t>
      </w:r>
      <w:r w:rsidR="009E4A02" w:rsidRPr="009E4A02">
        <w:rPr>
          <w:rFonts w:ascii="Baskerville Old Face" w:eastAsia="Times New Roman" w:hAnsi="Baskerville Old Face" w:cs="Arial"/>
          <w:i/>
          <w:iCs/>
          <w:lang w:eastAsia="fr-FR"/>
        </w:rPr>
        <w:t>présentée</w:t>
      </w:r>
      <w:r w:rsidR="000D4924">
        <w:rPr>
          <w:rFonts w:ascii="Baskerville Old Face" w:eastAsia="Times New Roman" w:hAnsi="Baskerville Old Face" w:cs="Arial"/>
          <w:i/>
          <w:iCs/>
          <w:lang w:eastAsia="fr-FR"/>
        </w:rPr>
        <w:t> :</w:t>
      </w:r>
      <w:r w:rsidR="009E4A02" w:rsidRPr="009E4A02">
        <w:rPr>
          <w:rFonts w:ascii="Baskerville Old Face" w:eastAsia="Times New Roman" w:hAnsi="Baskerville Old Face" w:cs="Arial"/>
          <w:i/>
          <w:iCs/>
          <w:lang w:eastAsia="fr-FR"/>
        </w:rPr>
        <w:t xml:space="preserve"> Peinture - Sculpture - Assemblage – Installation - Des</w:t>
      </w:r>
      <w:r w:rsidR="000D4924">
        <w:rPr>
          <w:rFonts w:ascii="Baskerville Old Face" w:eastAsia="Times New Roman" w:hAnsi="Baskerville Old Face" w:cs="Arial"/>
          <w:i/>
          <w:iCs/>
          <w:lang w:eastAsia="fr-FR"/>
        </w:rPr>
        <w:t>sin - Collage … œuvre composite…</w:t>
      </w:r>
    </w:p>
    <w:p w:rsidR="00B11416" w:rsidRDefault="000D4924" w:rsidP="00B11416">
      <w:pPr>
        <w:numPr>
          <w:ilvl w:val="0"/>
          <w:numId w:val="1"/>
        </w:numPr>
        <w:spacing w:before="100" w:beforeAutospacing="1" w:after="100" w:afterAutospacing="1" w:line="270" w:lineRule="atLeast"/>
        <w:jc w:val="both"/>
        <w:rPr>
          <w:rFonts w:ascii="Baskerville Old Face" w:eastAsia="Times New Roman" w:hAnsi="Baskerville Old Face" w:cs="Arial"/>
          <w:i/>
          <w:iCs/>
          <w:lang w:eastAsia="fr-FR"/>
        </w:rPr>
      </w:pPr>
      <w:r>
        <w:rPr>
          <w:rFonts w:ascii="Baskerville Old Face" w:eastAsia="Times New Roman" w:hAnsi="Baskerville Old Face" w:cs="Arial"/>
          <w:i/>
          <w:iCs/>
          <w:lang w:eastAsia="fr-FR"/>
        </w:rPr>
        <w:t>Comment e</w:t>
      </w:r>
      <w:r w:rsidR="009E4A02" w:rsidRPr="009E4A02">
        <w:rPr>
          <w:rFonts w:ascii="Baskerville Old Face" w:eastAsia="Times New Roman" w:hAnsi="Baskerville Old Face" w:cs="Arial"/>
          <w:i/>
          <w:iCs/>
          <w:lang w:eastAsia="fr-FR"/>
        </w:rPr>
        <w:t>st-elle présentée</w:t>
      </w:r>
      <w:r>
        <w:rPr>
          <w:rFonts w:ascii="Baskerville Old Face" w:eastAsia="Times New Roman" w:hAnsi="Baskerville Old Face" w:cs="Arial"/>
          <w:i/>
          <w:iCs/>
          <w:lang w:eastAsia="fr-FR"/>
        </w:rPr>
        <w:t xml:space="preserve"> : </w:t>
      </w:r>
      <w:r w:rsidR="009E4A02" w:rsidRPr="009E4A02">
        <w:rPr>
          <w:rFonts w:ascii="Baskerville Old Face" w:eastAsia="Times New Roman" w:hAnsi="Baskerville Old Face" w:cs="Arial"/>
          <w:i/>
          <w:iCs/>
          <w:lang w:eastAsia="fr-FR"/>
        </w:rPr>
        <w:t>en totalité ou partiellement? Dans quel environnement ? Comporte-t-elle un cadre?</w:t>
      </w:r>
      <w:r w:rsidR="00B11416" w:rsidRPr="00B11416">
        <w:rPr>
          <w:rFonts w:ascii="Baskerville Old Face" w:eastAsia="Times New Roman" w:hAnsi="Baskerville Old Face" w:cs="Arial"/>
          <w:i/>
          <w:iCs/>
          <w:lang w:eastAsia="fr-FR"/>
        </w:rPr>
        <w:t xml:space="preserve"> </w:t>
      </w:r>
    </w:p>
    <w:p w:rsidR="009E4A02" w:rsidRDefault="00B11416" w:rsidP="00B11416">
      <w:pPr>
        <w:numPr>
          <w:ilvl w:val="0"/>
          <w:numId w:val="1"/>
        </w:numPr>
        <w:spacing w:before="100" w:beforeAutospacing="1" w:after="100" w:afterAutospacing="1" w:line="270" w:lineRule="atLeast"/>
        <w:jc w:val="both"/>
        <w:rPr>
          <w:rFonts w:ascii="Baskerville Old Face" w:eastAsia="Times New Roman" w:hAnsi="Baskerville Old Face" w:cs="Arial"/>
          <w:i/>
          <w:iCs/>
          <w:lang w:eastAsia="fr-FR"/>
        </w:rPr>
      </w:pPr>
      <w:r w:rsidRPr="009E4A02">
        <w:rPr>
          <w:rFonts w:ascii="Baskerville Old Face" w:eastAsia="Times New Roman" w:hAnsi="Baskerville Old Face" w:cs="Arial"/>
          <w:b/>
          <w:i/>
          <w:iCs/>
          <w:lang w:eastAsia="fr-FR"/>
        </w:rPr>
        <w:t xml:space="preserve">La reproduction </w:t>
      </w:r>
      <w:r w:rsidRPr="00DB5A30">
        <w:rPr>
          <w:rFonts w:ascii="Baskerville Old Face" w:eastAsia="Times New Roman" w:hAnsi="Baskerville Old Face" w:cs="Arial"/>
          <w:b/>
          <w:i/>
          <w:iCs/>
          <w:lang w:eastAsia="fr-FR"/>
        </w:rPr>
        <w:t>de l’œuvre</w:t>
      </w:r>
      <w:r>
        <w:rPr>
          <w:rFonts w:ascii="Baskerville Old Face" w:eastAsia="Times New Roman" w:hAnsi="Baskerville Old Face" w:cs="Arial"/>
          <w:i/>
          <w:iCs/>
          <w:lang w:eastAsia="fr-FR"/>
        </w:rPr>
        <w:t xml:space="preserve"> : est-ce une photographie </w:t>
      </w:r>
      <w:r w:rsidRPr="009E4A02">
        <w:rPr>
          <w:rFonts w:ascii="Baskerville Old Face" w:eastAsia="Times New Roman" w:hAnsi="Baskerville Old Face" w:cs="Arial"/>
          <w:i/>
          <w:iCs/>
          <w:lang w:eastAsia="fr-FR"/>
        </w:rPr>
        <w:t>en couleur</w:t>
      </w:r>
      <w:r w:rsidR="000D4924">
        <w:rPr>
          <w:rFonts w:ascii="Baskerville Old Face" w:eastAsia="Times New Roman" w:hAnsi="Baskerville Old Face" w:cs="Arial"/>
          <w:i/>
          <w:iCs/>
          <w:lang w:eastAsia="fr-FR"/>
        </w:rPr>
        <w:t>s</w:t>
      </w:r>
      <w:r w:rsidRPr="009E4A02">
        <w:rPr>
          <w:rFonts w:ascii="Baskerville Old Face" w:eastAsia="Times New Roman" w:hAnsi="Baskerville Old Face" w:cs="Arial"/>
          <w:i/>
          <w:iCs/>
          <w:lang w:eastAsia="fr-FR"/>
        </w:rPr>
        <w:t xml:space="preserve"> </w:t>
      </w:r>
      <w:r>
        <w:rPr>
          <w:rFonts w:ascii="Baskerville Old Face" w:eastAsia="Times New Roman" w:hAnsi="Baskerville Old Face" w:cs="Arial"/>
          <w:i/>
          <w:iCs/>
          <w:lang w:eastAsia="fr-FR"/>
        </w:rPr>
        <w:t xml:space="preserve">ou en noir et blanc, sur papier ou sur </w:t>
      </w:r>
      <w:r w:rsidRPr="009E4A02">
        <w:rPr>
          <w:rFonts w:ascii="Baskerville Old Face" w:eastAsia="Times New Roman" w:hAnsi="Baskerville Old Face" w:cs="Arial"/>
          <w:i/>
          <w:iCs/>
          <w:lang w:eastAsia="fr-FR"/>
        </w:rPr>
        <w:t>diapositive</w:t>
      </w:r>
      <w:r>
        <w:rPr>
          <w:rFonts w:ascii="Baskerville Old Face" w:eastAsia="Times New Roman" w:hAnsi="Baskerville Old Face" w:cs="Arial"/>
          <w:i/>
          <w:iCs/>
          <w:lang w:eastAsia="fr-FR"/>
        </w:rPr>
        <w:t>…</w:t>
      </w:r>
      <w:r w:rsidR="00DB5A30">
        <w:rPr>
          <w:rFonts w:ascii="Baskerville Old Face" w:eastAsia="Times New Roman" w:hAnsi="Baskerville Old Face" w:cs="Arial"/>
          <w:i/>
          <w:iCs/>
          <w:lang w:eastAsia="fr-FR"/>
        </w:rPr>
        <w:t>? L'ai-j</w:t>
      </w:r>
      <w:r w:rsidRPr="009E4A02">
        <w:rPr>
          <w:rFonts w:ascii="Baskerville Old Face" w:eastAsia="Times New Roman" w:hAnsi="Baskerville Old Face" w:cs="Arial"/>
          <w:i/>
          <w:iCs/>
          <w:lang w:eastAsia="fr-FR"/>
        </w:rPr>
        <w:t>e</w:t>
      </w:r>
      <w:r>
        <w:rPr>
          <w:rFonts w:ascii="Baskerville Old Face" w:eastAsia="Times New Roman" w:hAnsi="Baskerville Old Face" w:cs="Arial"/>
          <w:i/>
          <w:iCs/>
          <w:lang w:eastAsia="fr-FR"/>
        </w:rPr>
        <w:t xml:space="preserve"> déjà vue? En reproduction ou en</w:t>
      </w:r>
      <w:r w:rsidRPr="009E4A02">
        <w:rPr>
          <w:rFonts w:ascii="Baskerville Old Face" w:eastAsia="Times New Roman" w:hAnsi="Baskerville Old Face" w:cs="Arial"/>
          <w:i/>
          <w:iCs/>
          <w:lang w:eastAsia="fr-FR"/>
        </w:rPr>
        <w:t xml:space="preserve"> vrai ? Celle-ci me paraît-elle fidèle à l'original?</w:t>
      </w:r>
    </w:p>
    <w:p w:rsidR="00DB5A30" w:rsidRPr="009E4A02" w:rsidRDefault="00DB5A30" w:rsidP="00DB5A30">
      <w:pPr>
        <w:numPr>
          <w:ilvl w:val="0"/>
          <w:numId w:val="1"/>
        </w:numPr>
        <w:spacing w:before="100" w:beforeAutospacing="1" w:after="100" w:afterAutospacing="1" w:line="270" w:lineRule="atLeast"/>
        <w:jc w:val="both"/>
        <w:rPr>
          <w:rFonts w:ascii="Baskerville Old Face" w:eastAsia="Times New Roman" w:hAnsi="Baskerville Old Face" w:cs="Arial"/>
          <w:i/>
          <w:iCs/>
          <w:lang w:eastAsia="fr-FR"/>
        </w:rPr>
      </w:pPr>
      <w:r>
        <w:rPr>
          <w:rFonts w:ascii="Baskerville Old Face" w:eastAsia="Times New Roman" w:hAnsi="Baskerville Old Face" w:cs="Arial"/>
          <w:b/>
          <w:i/>
          <w:iCs/>
          <w:lang w:eastAsia="fr-FR"/>
        </w:rPr>
        <w:t xml:space="preserve">Le contexte historique </w:t>
      </w:r>
      <w:r w:rsidRPr="00DB5A30">
        <w:rPr>
          <w:rFonts w:ascii="Baskerville Old Face" w:eastAsia="Times New Roman" w:hAnsi="Baskerville Old Face" w:cs="Arial"/>
          <w:i/>
          <w:iCs/>
          <w:lang w:eastAsia="fr-FR"/>
        </w:rPr>
        <w:t>(événement marquant : bombardement, émeutes,…),</w:t>
      </w:r>
      <w:r>
        <w:rPr>
          <w:rFonts w:ascii="Baskerville Old Face" w:eastAsia="Times New Roman" w:hAnsi="Baskerville Old Face" w:cs="Arial"/>
          <w:b/>
          <w:i/>
          <w:iCs/>
          <w:lang w:eastAsia="fr-FR"/>
        </w:rPr>
        <w:t xml:space="preserve"> social </w:t>
      </w:r>
      <w:r w:rsidRPr="00DB5A30">
        <w:rPr>
          <w:rFonts w:ascii="Baskerville Old Face" w:eastAsia="Times New Roman" w:hAnsi="Baskerville Old Face" w:cs="Arial"/>
          <w:i/>
          <w:iCs/>
          <w:lang w:eastAsia="fr-FR"/>
        </w:rPr>
        <w:t>(crise économique, chômage, …)</w:t>
      </w:r>
      <w:r>
        <w:rPr>
          <w:rFonts w:ascii="Baskerville Old Face" w:eastAsia="Times New Roman" w:hAnsi="Baskerville Old Face" w:cs="Arial"/>
          <w:b/>
          <w:i/>
          <w:iCs/>
          <w:lang w:eastAsia="fr-FR"/>
        </w:rPr>
        <w:t xml:space="preserve">, … </w:t>
      </w:r>
      <w:r w:rsidRPr="00DB5A30">
        <w:rPr>
          <w:rFonts w:ascii="Baskerville Old Face" w:eastAsia="Times New Roman" w:hAnsi="Baskerville Old Face" w:cs="Arial"/>
          <w:b/>
          <w:i/>
          <w:iCs/>
          <w:lang w:eastAsia="fr-FR"/>
        </w:rPr>
        <w:t>en relation avec l’œuvr</w:t>
      </w:r>
      <w:r>
        <w:rPr>
          <w:rFonts w:ascii="Baskerville Old Face" w:eastAsia="Times New Roman" w:hAnsi="Baskerville Old Face" w:cs="Arial"/>
          <w:b/>
          <w:i/>
          <w:iCs/>
          <w:lang w:eastAsia="fr-FR"/>
        </w:rPr>
        <w:t xml:space="preserve">e </w:t>
      </w:r>
      <w:r>
        <w:rPr>
          <w:rFonts w:ascii="Baskerville Old Face" w:eastAsia="Times New Roman" w:hAnsi="Baskerville Old Face" w:cs="Arial"/>
          <w:i/>
          <w:iCs/>
          <w:lang w:eastAsia="fr-FR"/>
        </w:rPr>
        <w:t>étudiée.</w:t>
      </w:r>
    </w:p>
    <w:p w:rsidR="009E4A02" w:rsidRPr="009E4A02" w:rsidRDefault="009E4A02" w:rsidP="009E4A02">
      <w:pPr>
        <w:spacing w:after="420" w:line="270" w:lineRule="atLeast"/>
        <w:jc w:val="both"/>
        <w:rPr>
          <w:rFonts w:ascii="Baskerville Old Face" w:eastAsia="Times New Roman" w:hAnsi="Baskerville Old Face" w:cs="Arial"/>
          <w:i/>
          <w:iCs/>
          <w:sz w:val="24"/>
          <w:szCs w:val="24"/>
          <w:lang w:eastAsia="fr-FR"/>
        </w:rPr>
      </w:pPr>
      <w:r w:rsidRPr="009E4A02">
        <w:rPr>
          <w:rFonts w:ascii="Baskerville Old Face" w:eastAsia="Times New Roman" w:hAnsi="Baskerville Old Face" w:cs="Arial"/>
          <w:i/>
          <w:iCs/>
          <w:lang w:eastAsia="fr-FR"/>
        </w:rPr>
        <w:br/>
      </w:r>
      <w:r w:rsidRPr="000D4924">
        <w:rPr>
          <w:rFonts w:ascii="Baskerville Old Face" w:eastAsia="Times New Roman" w:hAnsi="Baskerville Old Face" w:cs="Arial"/>
          <w:b/>
          <w:bCs/>
          <w:i/>
          <w:iCs/>
          <w:sz w:val="24"/>
          <w:szCs w:val="24"/>
          <w:lang w:eastAsia="fr-FR"/>
        </w:rPr>
        <w:t xml:space="preserve">2. </w:t>
      </w:r>
      <w:r w:rsidRPr="000D4924">
        <w:rPr>
          <w:rFonts w:ascii="Baskerville Old Face" w:eastAsia="Times New Roman" w:hAnsi="Baskerville Old Face" w:cs="Arial"/>
          <w:b/>
          <w:bCs/>
          <w:i/>
          <w:iCs/>
          <w:sz w:val="24"/>
          <w:szCs w:val="24"/>
          <w:u w:val="single"/>
          <w:lang w:eastAsia="fr-FR"/>
        </w:rPr>
        <w:t>Description</w:t>
      </w:r>
      <w:r w:rsidRPr="009E4A02">
        <w:rPr>
          <w:rFonts w:ascii="Baskerville Old Face" w:eastAsia="Times New Roman" w:hAnsi="Baskerville Old Face" w:cs="Arial"/>
          <w:i/>
          <w:iCs/>
          <w:sz w:val="24"/>
          <w:szCs w:val="24"/>
          <w:lang w:eastAsia="fr-FR"/>
        </w:rPr>
        <w:t>: il faut être le plus précis possible, comme s'il s'agissait de décrire l'œuvre à quelqu'un qui ne la voit pas. On ne décrira pas de la même façon une œuvre en deux dimensions (peint</w:t>
      </w:r>
      <w:r w:rsidRPr="000D4924">
        <w:rPr>
          <w:rFonts w:ascii="Baskerville Old Face" w:eastAsia="Times New Roman" w:hAnsi="Baskerville Old Face" w:cs="Arial"/>
          <w:i/>
          <w:iCs/>
          <w:sz w:val="24"/>
          <w:szCs w:val="24"/>
          <w:lang w:eastAsia="fr-FR"/>
        </w:rPr>
        <w:t xml:space="preserve">ure, dessin ou photographie) </w:t>
      </w:r>
      <w:r w:rsidR="001A344B">
        <w:rPr>
          <w:rFonts w:ascii="Baskerville Old Face" w:eastAsia="Times New Roman" w:hAnsi="Baskerville Old Face" w:cs="Arial"/>
          <w:i/>
          <w:iCs/>
          <w:sz w:val="24"/>
          <w:szCs w:val="24"/>
          <w:lang w:eastAsia="fr-FR"/>
        </w:rPr>
        <w:t>et</w:t>
      </w:r>
      <w:r w:rsidRPr="000D4924">
        <w:rPr>
          <w:rFonts w:ascii="Baskerville Old Face" w:eastAsia="Times New Roman" w:hAnsi="Baskerville Old Face" w:cs="Arial"/>
          <w:i/>
          <w:iCs/>
          <w:sz w:val="24"/>
          <w:szCs w:val="24"/>
          <w:lang w:eastAsia="fr-FR"/>
        </w:rPr>
        <w:t xml:space="preserve"> </w:t>
      </w:r>
      <w:r w:rsidRPr="009E4A02">
        <w:rPr>
          <w:rFonts w:ascii="Baskerville Old Face" w:eastAsia="Times New Roman" w:hAnsi="Baskerville Old Face" w:cs="Arial"/>
          <w:i/>
          <w:iCs/>
          <w:sz w:val="24"/>
          <w:szCs w:val="24"/>
          <w:lang w:eastAsia="fr-FR"/>
        </w:rPr>
        <w:t>une œuvre en trois dimensions (sculpture, installation).</w:t>
      </w:r>
    </w:p>
    <w:p w:rsidR="009E4A02" w:rsidRPr="009E4A02" w:rsidRDefault="009E4A02" w:rsidP="009E4A02">
      <w:pPr>
        <w:numPr>
          <w:ilvl w:val="0"/>
          <w:numId w:val="2"/>
        </w:numPr>
        <w:spacing w:before="100" w:beforeAutospacing="1" w:after="100" w:afterAutospacing="1" w:line="270" w:lineRule="atLeast"/>
        <w:jc w:val="both"/>
        <w:rPr>
          <w:rFonts w:ascii="Baskerville Old Face" w:eastAsia="Times New Roman" w:hAnsi="Baskerville Old Face" w:cs="Arial"/>
          <w:i/>
          <w:iCs/>
          <w:lang w:eastAsia="fr-FR"/>
        </w:rPr>
      </w:pPr>
      <w:r w:rsidRPr="009E4A02">
        <w:rPr>
          <w:rFonts w:ascii="Baskerville Old Face" w:eastAsia="Times New Roman" w:hAnsi="Baskerville Old Face" w:cs="Arial"/>
          <w:b/>
          <w:bCs/>
          <w:i/>
          <w:iCs/>
          <w:lang w:eastAsia="fr-FR"/>
        </w:rPr>
        <w:t>Le sujet</w:t>
      </w:r>
      <w:r w:rsidRPr="009E4A02">
        <w:rPr>
          <w:rFonts w:ascii="Baskerville Old Face" w:eastAsia="Times New Roman" w:hAnsi="Baskerville Old Face" w:cs="Arial"/>
          <w:i/>
          <w:iCs/>
          <w:lang w:eastAsia="fr-FR"/>
        </w:rPr>
        <w:t>: quel est le sujet général de l'œuvre?</w:t>
      </w:r>
    </w:p>
    <w:p w:rsidR="009E4A02" w:rsidRPr="009E4A02" w:rsidRDefault="009E4A02" w:rsidP="009E4A02">
      <w:pPr>
        <w:numPr>
          <w:ilvl w:val="0"/>
          <w:numId w:val="2"/>
        </w:numPr>
        <w:spacing w:before="100" w:beforeAutospacing="1" w:after="100" w:afterAutospacing="1" w:line="270" w:lineRule="atLeast"/>
        <w:jc w:val="both"/>
        <w:rPr>
          <w:rFonts w:ascii="Baskerville Old Face" w:eastAsia="Times New Roman" w:hAnsi="Baskerville Old Face" w:cs="Arial"/>
          <w:i/>
          <w:iCs/>
          <w:lang w:eastAsia="fr-FR"/>
        </w:rPr>
      </w:pPr>
      <w:r w:rsidRPr="009E4A02">
        <w:rPr>
          <w:rFonts w:ascii="Baskerville Old Face" w:eastAsia="Times New Roman" w:hAnsi="Baskerville Old Face" w:cs="Arial"/>
          <w:b/>
          <w:bCs/>
          <w:i/>
          <w:iCs/>
          <w:lang w:eastAsia="fr-FR"/>
        </w:rPr>
        <w:t>L'espace</w:t>
      </w:r>
      <w:r w:rsidRPr="009E4A02">
        <w:rPr>
          <w:rFonts w:ascii="Baskerville Old Face" w:eastAsia="Times New Roman" w:hAnsi="Baskerville Old Face" w:cs="Arial"/>
          <w:i/>
          <w:iCs/>
          <w:lang w:eastAsia="fr-FR"/>
        </w:rPr>
        <w:t>: le cadrage ou point de vue</w:t>
      </w:r>
      <w:r>
        <w:rPr>
          <w:rFonts w:ascii="Baskerville Old Face" w:eastAsia="Times New Roman" w:hAnsi="Baskerville Old Face" w:cs="Arial"/>
          <w:i/>
          <w:iCs/>
          <w:lang w:eastAsia="fr-FR"/>
        </w:rPr>
        <w:t xml:space="preserve"> </w:t>
      </w:r>
      <w:r w:rsidR="00DB5A30">
        <w:rPr>
          <w:rFonts w:ascii="Baskerville Old Face" w:eastAsia="Times New Roman" w:hAnsi="Baskerville Old Face" w:cs="Arial"/>
          <w:i/>
          <w:iCs/>
          <w:lang w:eastAsia="fr-FR"/>
        </w:rPr>
        <w:t>(</w:t>
      </w:r>
      <w:r w:rsidRPr="009E4A02">
        <w:rPr>
          <w:rFonts w:ascii="Baskerville Old Face" w:eastAsia="Times New Roman" w:hAnsi="Baskerville Old Face" w:cs="Arial"/>
          <w:i/>
          <w:iCs/>
          <w:lang w:eastAsia="fr-FR"/>
        </w:rPr>
        <w:t>gros</w:t>
      </w:r>
      <w:r>
        <w:rPr>
          <w:rFonts w:ascii="Baskerville Old Face" w:eastAsia="Times New Roman" w:hAnsi="Baskerville Old Face" w:cs="Arial"/>
          <w:i/>
          <w:iCs/>
          <w:lang w:eastAsia="fr-FR"/>
        </w:rPr>
        <w:t>-</w:t>
      </w:r>
      <w:r w:rsidRPr="009E4A02">
        <w:rPr>
          <w:rFonts w:ascii="Baskerville Old Face" w:eastAsia="Times New Roman" w:hAnsi="Baskerville Old Face" w:cs="Arial"/>
          <w:i/>
          <w:iCs/>
          <w:lang w:eastAsia="fr-FR"/>
        </w:rPr>
        <w:t>plan, plan large,</w:t>
      </w:r>
      <w:r w:rsidR="00DB5A30">
        <w:rPr>
          <w:rFonts w:ascii="Baskerville Old Face" w:eastAsia="Times New Roman" w:hAnsi="Baskerville Old Face" w:cs="Arial"/>
          <w:i/>
          <w:iCs/>
          <w:lang w:eastAsia="fr-FR"/>
        </w:rPr>
        <w:t xml:space="preserve"> plongée, contre-plongée, etc.</w:t>
      </w:r>
      <w:r w:rsidR="00FB0CAC">
        <w:rPr>
          <w:rFonts w:ascii="Baskerville Old Face" w:eastAsia="Times New Roman" w:hAnsi="Baskerville Old Face" w:cs="Arial"/>
          <w:i/>
          <w:iCs/>
          <w:lang w:eastAsia="fr-FR"/>
        </w:rPr>
        <w:t xml:space="preserve">) Est-ce un espace réaliste </w:t>
      </w:r>
      <w:r w:rsidRPr="009E4A02">
        <w:rPr>
          <w:rFonts w:ascii="Baskerville Old Face" w:eastAsia="Times New Roman" w:hAnsi="Baskerville Old Face" w:cs="Arial"/>
          <w:i/>
          <w:iCs/>
          <w:lang w:eastAsia="fr-FR"/>
        </w:rPr>
        <w:t>? La place des éléments dans l'espace? (à droite, à gauche, au premier plan, en arrière plan....)</w:t>
      </w:r>
      <w:r w:rsidR="00FB0CAC">
        <w:rPr>
          <w:rFonts w:ascii="Baskerville Old Face" w:eastAsia="Times New Roman" w:hAnsi="Baskerville Old Face" w:cs="Arial"/>
          <w:i/>
          <w:iCs/>
          <w:lang w:eastAsia="fr-FR"/>
        </w:rPr>
        <w:t>.</w:t>
      </w:r>
      <w:r w:rsidRPr="009E4A02">
        <w:rPr>
          <w:rFonts w:ascii="Baskerville Old Face" w:eastAsia="Times New Roman" w:hAnsi="Baskerville Old Face" w:cs="Arial"/>
          <w:i/>
          <w:iCs/>
          <w:lang w:eastAsia="fr-FR"/>
        </w:rPr>
        <w:t xml:space="preserve"> Y a-t-il des lignes directrices qui attirent l'attention sur un élément de l'œuvre? (ligne de fuite, gestes des personnages...)</w:t>
      </w:r>
    </w:p>
    <w:p w:rsidR="009E4A02" w:rsidRPr="009E4A02" w:rsidRDefault="009E4A02" w:rsidP="009E4A02">
      <w:pPr>
        <w:numPr>
          <w:ilvl w:val="0"/>
          <w:numId w:val="2"/>
        </w:numPr>
        <w:spacing w:before="100" w:beforeAutospacing="1" w:after="100" w:afterAutospacing="1" w:line="270" w:lineRule="atLeast"/>
        <w:jc w:val="both"/>
        <w:rPr>
          <w:rFonts w:ascii="Baskerville Old Face" w:eastAsia="Times New Roman" w:hAnsi="Baskerville Old Face" w:cs="Arial"/>
          <w:i/>
          <w:iCs/>
          <w:lang w:eastAsia="fr-FR"/>
        </w:rPr>
      </w:pPr>
      <w:r w:rsidRPr="009E4A02">
        <w:rPr>
          <w:rFonts w:ascii="Baskerville Old Face" w:eastAsia="Times New Roman" w:hAnsi="Baskerville Old Face" w:cs="Arial"/>
          <w:b/>
          <w:bCs/>
          <w:i/>
          <w:iCs/>
          <w:lang w:eastAsia="fr-FR"/>
        </w:rPr>
        <w:t>Les couleurs</w:t>
      </w:r>
      <w:r w:rsidR="00FB0CAC">
        <w:rPr>
          <w:rFonts w:ascii="Baskerville Old Face" w:eastAsia="Times New Roman" w:hAnsi="Baskerville Old Face" w:cs="Arial"/>
          <w:b/>
          <w:bCs/>
          <w:i/>
          <w:iCs/>
          <w:lang w:eastAsia="fr-FR"/>
        </w:rPr>
        <w:t xml:space="preserve"> </w:t>
      </w:r>
      <w:r w:rsidRPr="009E4A02">
        <w:rPr>
          <w:rFonts w:ascii="Baskerville Old Face" w:eastAsia="Times New Roman" w:hAnsi="Baskerville Old Face" w:cs="Arial"/>
          <w:i/>
          <w:iCs/>
          <w:lang w:eastAsia="fr-FR"/>
        </w:rPr>
        <w:t>: quelles sont les couleurs principales? Y a-t-il des correspondances? (teintes claires ou foncé</w:t>
      </w:r>
      <w:r>
        <w:rPr>
          <w:rFonts w:ascii="Baskerville Old Face" w:eastAsia="Times New Roman" w:hAnsi="Baskerville Old Face" w:cs="Arial"/>
          <w:i/>
          <w:iCs/>
          <w:lang w:eastAsia="fr-FR"/>
        </w:rPr>
        <w:t>es, couleurs chaudes</w:t>
      </w:r>
      <w:r w:rsidRPr="009E4A02">
        <w:rPr>
          <w:rFonts w:ascii="Baskerville Old Face" w:eastAsia="Times New Roman" w:hAnsi="Baskerville Old Face" w:cs="Arial"/>
          <w:i/>
          <w:iCs/>
          <w:lang w:eastAsia="fr-FR"/>
        </w:rPr>
        <w:t xml:space="preserve"> ou froides...)</w:t>
      </w:r>
      <w:r w:rsidR="00FB0CAC">
        <w:rPr>
          <w:rFonts w:ascii="Baskerville Old Face" w:eastAsia="Times New Roman" w:hAnsi="Baskerville Old Face" w:cs="Arial"/>
          <w:i/>
          <w:iCs/>
          <w:lang w:eastAsia="fr-FR"/>
        </w:rPr>
        <w:t>. Ya-t-il des contrastes (oppositions fortes) ?</w:t>
      </w:r>
      <w:r w:rsidRPr="009E4A02">
        <w:rPr>
          <w:rFonts w:ascii="Baskerville Old Face" w:eastAsia="Times New Roman" w:hAnsi="Baskerville Old Face" w:cs="Arial"/>
          <w:i/>
          <w:iCs/>
          <w:lang w:eastAsia="fr-FR"/>
        </w:rPr>
        <w:t xml:space="preserve"> Qu</w:t>
      </w:r>
      <w:r w:rsidR="00FB0CAC">
        <w:rPr>
          <w:rFonts w:ascii="Baskerville Old Face" w:eastAsia="Times New Roman" w:hAnsi="Baskerville Old Face" w:cs="Arial"/>
          <w:i/>
          <w:iCs/>
          <w:lang w:eastAsia="fr-FR"/>
        </w:rPr>
        <w:t>’</w:t>
      </w:r>
      <w:r w:rsidRPr="009E4A02">
        <w:rPr>
          <w:rFonts w:ascii="Baskerville Old Face" w:eastAsia="Times New Roman" w:hAnsi="Baskerville Old Face" w:cs="Arial"/>
          <w:i/>
          <w:iCs/>
          <w:lang w:eastAsia="fr-FR"/>
        </w:rPr>
        <w:t>e</w:t>
      </w:r>
      <w:r w:rsidR="00FB0CAC">
        <w:rPr>
          <w:rFonts w:ascii="Baskerville Old Face" w:eastAsia="Times New Roman" w:hAnsi="Baskerville Old Face" w:cs="Arial"/>
          <w:i/>
          <w:iCs/>
          <w:lang w:eastAsia="fr-FR"/>
        </w:rPr>
        <w:t>st-ce qui est mis</w:t>
      </w:r>
      <w:r w:rsidRPr="009E4A02">
        <w:rPr>
          <w:rFonts w:ascii="Baskerville Old Face" w:eastAsia="Times New Roman" w:hAnsi="Baskerville Old Face" w:cs="Arial"/>
          <w:i/>
          <w:iCs/>
          <w:lang w:eastAsia="fr-FR"/>
        </w:rPr>
        <w:t xml:space="preserve"> en valeur</w:t>
      </w:r>
      <w:r w:rsidR="00FB0CAC">
        <w:rPr>
          <w:rFonts w:ascii="Baskerville Old Face" w:eastAsia="Times New Roman" w:hAnsi="Baskerville Old Face" w:cs="Arial"/>
          <w:i/>
          <w:iCs/>
          <w:lang w:eastAsia="fr-FR"/>
        </w:rPr>
        <w:t xml:space="preserve"> par ces rapports colorés</w:t>
      </w:r>
      <w:r w:rsidRPr="009E4A02">
        <w:rPr>
          <w:rFonts w:ascii="Baskerville Old Face" w:eastAsia="Times New Roman" w:hAnsi="Baskerville Old Face" w:cs="Arial"/>
          <w:i/>
          <w:iCs/>
          <w:lang w:eastAsia="fr-FR"/>
        </w:rPr>
        <w:t xml:space="preserve">? Quel sentiment </w:t>
      </w:r>
      <w:r w:rsidR="00FB0CAC">
        <w:rPr>
          <w:rFonts w:ascii="Baskerville Old Face" w:eastAsia="Times New Roman" w:hAnsi="Baskerville Old Face" w:cs="Arial"/>
          <w:i/>
          <w:iCs/>
          <w:lang w:eastAsia="fr-FR"/>
        </w:rPr>
        <w:t>cela traduit-il</w:t>
      </w:r>
      <w:r w:rsidRPr="009E4A02">
        <w:rPr>
          <w:rFonts w:ascii="Baskerville Old Face" w:eastAsia="Times New Roman" w:hAnsi="Baskerville Old Face" w:cs="Arial"/>
          <w:i/>
          <w:iCs/>
          <w:lang w:eastAsia="fr-FR"/>
        </w:rPr>
        <w:t>?</w:t>
      </w:r>
    </w:p>
    <w:p w:rsidR="009E4A02" w:rsidRPr="009E4A02" w:rsidRDefault="009E4A02" w:rsidP="009E4A02">
      <w:pPr>
        <w:numPr>
          <w:ilvl w:val="0"/>
          <w:numId w:val="2"/>
        </w:numPr>
        <w:spacing w:before="100" w:beforeAutospacing="1" w:after="100" w:afterAutospacing="1" w:line="270" w:lineRule="atLeast"/>
        <w:jc w:val="both"/>
        <w:rPr>
          <w:rFonts w:ascii="Baskerville Old Face" w:eastAsia="Times New Roman" w:hAnsi="Baskerville Old Face" w:cs="Arial"/>
          <w:i/>
          <w:iCs/>
          <w:lang w:eastAsia="fr-FR"/>
        </w:rPr>
      </w:pPr>
      <w:r w:rsidRPr="009E4A02">
        <w:rPr>
          <w:rFonts w:ascii="Baskerville Old Face" w:eastAsia="Times New Roman" w:hAnsi="Baskerville Old Face" w:cs="Arial"/>
          <w:b/>
          <w:bCs/>
          <w:i/>
          <w:iCs/>
          <w:lang w:eastAsia="fr-FR"/>
        </w:rPr>
        <w:t>La lumière</w:t>
      </w:r>
      <w:r w:rsidR="00FB0CAC">
        <w:rPr>
          <w:rFonts w:ascii="Baskerville Old Face" w:eastAsia="Times New Roman" w:hAnsi="Baskerville Old Face" w:cs="Arial"/>
          <w:b/>
          <w:bCs/>
          <w:i/>
          <w:iCs/>
          <w:lang w:eastAsia="fr-FR"/>
        </w:rPr>
        <w:t xml:space="preserve"> </w:t>
      </w:r>
      <w:r w:rsidRPr="009E4A02">
        <w:rPr>
          <w:rFonts w:ascii="Baskerville Old Face" w:eastAsia="Times New Roman" w:hAnsi="Baskerville Old Face" w:cs="Arial"/>
          <w:i/>
          <w:iCs/>
          <w:lang w:eastAsia="fr-FR"/>
        </w:rPr>
        <w:t xml:space="preserve">: </w:t>
      </w:r>
      <w:r w:rsidR="00FB0CAC">
        <w:rPr>
          <w:rFonts w:ascii="Baskerville Old Face" w:eastAsia="Times New Roman" w:hAnsi="Baskerville Old Face" w:cs="Arial"/>
          <w:i/>
          <w:iCs/>
          <w:lang w:eastAsia="fr-FR"/>
        </w:rPr>
        <w:t xml:space="preserve">est-ce une </w:t>
      </w:r>
      <w:r w:rsidRPr="009E4A02">
        <w:rPr>
          <w:rFonts w:ascii="Baskerville Old Face" w:eastAsia="Times New Roman" w:hAnsi="Baskerville Old Face" w:cs="Arial"/>
          <w:i/>
          <w:iCs/>
          <w:lang w:eastAsia="fr-FR"/>
        </w:rPr>
        <w:t>lumière naturelle ou artificielle? D'où vient-elle? Est-ce qu'un élément est plus éclairé? Y a-t-il des ombres, des contrastes?</w:t>
      </w:r>
    </w:p>
    <w:p w:rsidR="009E4A02" w:rsidRPr="009E4A02" w:rsidRDefault="009E4A02" w:rsidP="009E4A02">
      <w:pPr>
        <w:numPr>
          <w:ilvl w:val="0"/>
          <w:numId w:val="2"/>
        </w:numPr>
        <w:spacing w:before="100" w:beforeAutospacing="1" w:after="100" w:afterAutospacing="1" w:line="270" w:lineRule="atLeast"/>
        <w:jc w:val="both"/>
        <w:rPr>
          <w:rFonts w:ascii="Baskerville Old Face" w:eastAsia="Times New Roman" w:hAnsi="Baskerville Old Face" w:cs="Arial"/>
          <w:i/>
          <w:iCs/>
          <w:lang w:eastAsia="fr-FR"/>
        </w:rPr>
      </w:pPr>
      <w:r w:rsidRPr="009E4A02">
        <w:rPr>
          <w:rFonts w:ascii="Baskerville Old Face" w:eastAsia="Times New Roman" w:hAnsi="Baskerville Old Face" w:cs="Arial"/>
          <w:b/>
          <w:bCs/>
          <w:i/>
          <w:iCs/>
          <w:lang w:eastAsia="fr-FR"/>
        </w:rPr>
        <w:t>L'expression du ou des personnages</w:t>
      </w:r>
      <w:r w:rsidRPr="009E4A02">
        <w:rPr>
          <w:rFonts w:ascii="Baskerville Old Face" w:eastAsia="Times New Roman" w:hAnsi="Baskerville Old Face" w:cs="Arial"/>
          <w:i/>
          <w:iCs/>
          <w:lang w:eastAsia="fr-FR"/>
        </w:rPr>
        <w:t>: si l'œuvre montre des personnages, il faut décrire leur posture et les expressions des visages.</w:t>
      </w:r>
    </w:p>
    <w:p w:rsidR="009E4A02" w:rsidRPr="009E4A02" w:rsidRDefault="009E4A02" w:rsidP="009E4A02">
      <w:pPr>
        <w:numPr>
          <w:ilvl w:val="0"/>
          <w:numId w:val="2"/>
        </w:numPr>
        <w:spacing w:before="100" w:beforeAutospacing="1" w:after="100" w:afterAutospacing="1" w:line="270" w:lineRule="atLeast"/>
        <w:jc w:val="both"/>
        <w:rPr>
          <w:rFonts w:ascii="Baskerville Old Face" w:eastAsia="Times New Roman" w:hAnsi="Baskerville Old Face" w:cs="Arial"/>
          <w:i/>
          <w:iCs/>
          <w:lang w:eastAsia="fr-FR"/>
        </w:rPr>
      </w:pPr>
      <w:r w:rsidRPr="009E4A02">
        <w:rPr>
          <w:rFonts w:ascii="Baskerville Old Face" w:eastAsia="Times New Roman" w:hAnsi="Baskerville Old Face" w:cs="Arial"/>
          <w:b/>
          <w:bCs/>
          <w:i/>
          <w:iCs/>
          <w:lang w:eastAsia="fr-FR"/>
        </w:rPr>
        <w:t>Le traitement plastique</w:t>
      </w:r>
      <w:r w:rsidRPr="009E4A02">
        <w:rPr>
          <w:rFonts w:ascii="Baskerville Old Face" w:eastAsia="Times New Roman" w:hAnsi="Baskerville Old Face" w:cs="Arial"/>
          <w:i/>
          <w:iCs/>
          <w:lang w:eastAsia="fr-FR"/>
        </w:rPr>
        <w:t>: en peinture (touche, apl</w:t>
      </w:r>
      <w:r w:rsidR="00FB0CAC">
        <w:rPr>
          <w:rFonts w:ascii="Baskerville Old Face" w:eastAsia="Times New Roman" w:hAnsi="Baskerville Old Face" w:cs="Arial"/>
          <w:i/>
          <w:iCs/>
          <w:lang w:eastAsia="fr-FR"/>
        </w:rPr>
        <w:t>ats, modelé, modulations, etc.</w:t>
      </w:r>
      <w:r w:rsidRPr="009E4A02">
        <w:rPr>
          <w:rFonts w:ascii="Baskerville Old Face" w:eastAsia="Times New Roman" w:hAnsi="Baskerville Old Face" w:cs="Arial"/>
          <w:i/>
          <w:iCs/>
          <w:lang w:eastAsia="fr-FR"/>
        </w:rPr>
        <w:t xml:space="preserve">), la gestualité apparente ou non, en dessin </w:t>
      </w:r>
      <w:r w:rsidR="00FB0CAC">
        <w:rPr>
          <w:rFonts w:ascii="Baskerville Old Face" w:eastAsia="Times New Roman" w:hAnsi="Baskerville Old Face" w:cs="Arial"/>
          <w:i/>
          <w:iCs/>
          <w:lang w:eastAsia="fr-FR"/>
        </w:rPr>
        <w:t>(cerne, estompe, esquisse, etc</w:t>
      </w:r>
      <w:r w:rsidRPr="009E4A02">
        <w:rPr>
          <w:rFonts w:ascii="Baskerville Old Face" w:eastAsia="Times New Roman" w:hAnsi="Baskerville Old Face" w:cs="Arial"/>
          <w:i/>
          <w:iCs/>
          <w:lang w:eastAsia="fr-FR"/>
        </w:rPr>
        <w:t>.), en photographie (photographie argentique ou numérique, grain, pixel)</w:t>
      </w:r>
    </w:p>
    <w:p w:rsidR="009E4A02" w:rsidRDefault="009E4A02" w:rsidP="009E4A02">
      <w:pPr>
        <w:numPr>
          <w:ilvl w:val="0"/>
          <w:numId w:val="2"/>
        </w:numPr>
        <w:spacing w:before="100" w:beforeAutospacing="1" w:after="100" w:afterAutospacing="1" w:line="270" w:lineRule="atLeast"/>
        <w:jc w:val="both"/>
        <w:rPr>
          <w:rFonts w:ascii="Baskerville Old Face" w:eastAsia="Times New Roman" w:hAnsi="Baskerville Old Face" w:cs="Arial"/>
          <w:i/>
          <w:iCs/>
          <w:lang w:eastAsia="fr-FR"/>
        </w:rPr>
      </w:pPr>
      <w:r w:rsidRPr="009E4A02">
        <w:rPr>
          <w:rFonts w:ascii="Baskerville Old Face" w:eastAsia="Times New Roman" w:hAnsi="Baskerville Old Face" w:cs="Arial"/>
          <w:b/>
          <w:bCs/>
          <w:i/>
          <w:iCs/>
          <w:lang w:eastAsia="fr-FR"/>
        </w:rPr>
        <w:t>Le rapport avec le spectateur</w:t>
      </w:r>
      <w:r w:rsidRPr="009E4A02">
        <w:rPr>
          <w:rFonts w:ascii="Baskerville Old Face" w:eastAsia="Times New Roman" w:hAnsi="Baskerville Old Face" w:cs="Arial"/>
          <w:i/>
          <w:iCs/>
          <w:lang w:eastAsia="fr-FR"/>
        </w:rPr>
        <w:t>: à qui s'adresse l'œuvre? Quelle est la place du spectateur devant l'œuvre</w:t>
      </w:r>
      <w:r w:rsidR="00FB0CAC">
        <w:rPr>
          <w:rFonts w:ascii="Baskerville Old Face" w:eastAsia="Times New Roman" w:hAnsi="Baskerville Old Face" w:cs="Arial"/>
          <w:i/>
          <w:iCs/>
          <w:lang w:eastAsia="fr-FR"/>
        </w:rPr>
        <w:t xml:space="preserve">? Que ressent-il face </w:t>
      </w:r>
      <w:r w:rsidR="001A344B">
        <w:rPr>
          <w:rFonts w:ascii="Baskerville Old Face" w:eastAsia="Times New Roman" w:hAnsi="Baskerville Old Face" w:cs="Arial"/>
          <w:i/>
          <w:iCs/>
          <w:lang w:eastAsia="fr-FR"/>
        </w:rPr>
        <w:t>à</w:t>
      </w:r>
      <w:r w:rsidR="00FB0CAC">
        <w:rPr>
          <w:rFonts w:ascii="Baskerville Old Face" w:eastAsia="Times New Roman" w:hAnsi="Baskerville Old Face" w:cs="Arial"/>
          <w:i/>
          <w:iCs/>
          <w:lang w:eastAsia="fr-FR"/>
        </w:rPr>
        <w:t xml:space="preserve"> </w:t>
      </w:r>
      <w:r w:rsidRPr="009E4A02">
        <w:rPr>
          <w:rFonts w:ascii="Baskerville Old Face" w:eastAsia="Times New Roman" w:hAnsi="Baskerville Old Face" w:cs="Arial"/>
          <w:i/>
          <w:iCs/>
          <w:lang w:eastAsia="fr-FR"/>
        </w:rPr>
        <w:t>l'œuvre?</w:t>
      </w:r>
    </w:p>
    <w:p w:rsidR="000D4924" w:rsidRDefault="000D4924" w:rsidP="009E4A02">
      <w:pPr>
        <w:spacing w:after="0" w:line="270" w:lineRule="atLeast"/>
        <w:jc w:val="both"/>
        <w:rPr>
          <w:rFonts w:ascii="Baskerville Old Face" w:eastAsia="Times New Roman" w:hAnsi="Baskerville Old Face" w:cs="Arial"/>
          <w:i/>
          <w:iCs/>
          <w:lang w:eastAsia="fr-FR"/>
        </w:rPr>
      </w:pPr>
    </w:p>
    <w:p w:rsidR="001A344B" w:rsidRDefault="001A344B" w:rsidP="009E4A02">
      <w:pPr>
        <w:spacing w:after="0" w:line="270" w:lineRule="atLeast"/>
        <w:jc w:val="both"/>
        <w:rPr>
          <w:rFonts w:ascii="Baskerville Old Face" w:eastAsia="Times New Roman" w:hAnsi="Baskerville Old Face" w:cs="Arial"/>
          <w:i/>
          <w:iCs/>
          <w:lang w:eastAsia="fr-FR"/>
        </w:rPr>
      </w:pPr>
    </w:p>
    <w:p w:rsidR="001A344B" w:rsidRDefault="001A344B" w:rsidP="009E4A02">
      <w:pPr>
        <w:spacing w:after="0" w:line="270" w:lineRule="atLeast"/>
        <w:jc w:val="both"/>
        <w:rPr>
          <w:rFonts w:ascii="Baskerville Old Face" w:eastAsia="Times New Roman" w:hAnsi="Baskerville Old Face" w:cs="Arial"/>
          <w:i/>
          <w:iCs/>
          <w:lang w:eastAsia="fr-FR"/>
        </w:rPr>
      </w:pPr>
    </w:p>
    <w:p w:rsidR="009E4A02" w:rsidRPr="009E4A02" w:rsidRDefault="009E4A02" w:rsidP="009E4A02">
      <w:pPr>
        <w:spacing w:after="0" w:line="270" w:lineRule="atLeast"/>
        <w:jc w:val="both"/>
        <w:rPr>
          <w:rFonts w:ascii="Baskerville Old Face" w:eastAsia="Times New Roman" w:hAnsi="Baskerville Old Face" w:cs="Arial"/>
          <w:i/>
          <w:iCs/>
          <w:sz w:val="24"/>
          <w:szCs w:val="24"/>
          <w:lang w:eastAsia="fr-FR"/>
        </w:rPr>
      </w:pPr>
      <w:r>
        <w:rPr>
          <w:rFonts w:ascii="Baskerville Old Face" w:eastAsia="Times New Roman" w:hAnsi="Baskerville Old Face" w:cs="Arial"/>
          <w:i/>
          <w:iCs/>
          <w:lang w:eastAsia="fr-FR"/>
        </w:rPr>
        <w:t xml:space="preserve">  </w:t>
      </w:r>
      <w:r w:rsidR="000D4924">
        <w:rPr>
          <w:rFonts w:ascii="Baskerville Old Face" w:eastAsia="Times New Roman" w:hAnsi="Baskerville Old Face" w:cs="Arial"/>
          <w:i/>
          <w:iCs/>
          <w:sz w:val="24"/>
          <w:szCs w:val="24"/>
          <w:lang w:eastAsia="fr-FR"/>
        </w:rPr>
        <w:t xml:space="preserve">S'il s'agit d'une œuvre en 3 dimensions </w:t>
      </w:r>
      <w:r w:rsidRPr="009E4A02">
        <w:rPr>
          <w:rFonts w:ascii="Baskerville Old Face" w:eastAsia="Times New Roman" w:hAnsi="Baskerville Old Face" w:cs="Arial"/>
          <w:i/>
          <w:iCs/>
          <w:sz w:val="24"/>
          <w:szCs w:val="24"/>
          <w:lang w:eastAsia="fr-FR"/>
        </w:rPr>
        <w:t>:</w:t>
      </w:r>
    </w:p>
    <w:p w:rsidR="009E4A02" w:rsidRPr="009E4A02" w:rsidRDefault="009E4A02" w:rsidP="009E4A02">
      <w:pPr>
        <w:numPr>
          <w:ilvl w:val="0"/>
          <w:numId w:val="3"/>
        </w:numPr>
        <w:spacing w:before="100" w:beforeAutospacing="1" w:after="100" w:afterAutospacing="1" w:line="270" w:lineRule="atLeast"/>
        <w:jc w:val="both"/>
        <w:rPr>
          <w:rFonts w:ascii="Baskerville Old Face" w:eastAsia="Times New Roman" w:hAnsi="Baskerville Old Face" w:cs="Arial"/>
          <w:i/>
          <w:iCs/>
          <w:lang w:eastAsia="fr-FR"/>
        </w:rPr>
      </w:pPr>
      <w:r w:rsidRPr="009E4A02">
        <w:rPr>
          <w:rFonts w:ascii="Baskerville Old Face" w:eastAsia="Times New Roman" w:hAnsi="Baskerville Old Face" w:cs="Arial"/>
          <w:b/>
          <w:bCs/>
          <w:i/>
          <w:iCs/>
          <w:lang w:eastAsia="fr-FR"/>
        </w:rPr>
        <w:t>L'espace et le point de vue</w:t>
      </w:r>
      <w:r w:rsidR="000D4924">
        <w:rPr>
          <w:rFonts w:ascii="Baskerville Old Face" w:eastAsia="Times New Roman" w:hAnsi="Baskerville Old Face" w:cs="Arial"/>
          <w:b/>
          <w:bCs/>
          <w:i/>
          <w:iCs/>
          <w:lang w:eastAsia="fr-FR"/>
        </w:rPr>
        <w:t xml:space="preserve"> </w:t>
      </w:r>
      <w:r w:rsidR="000D4924">
        <w:rPr>
          <w:rFonts w:ascii="Baskerville Old Face" w:eastAsia="Times New Roman" w:hAnsi="Baskerville Old Face" w:cs="Arial"/>
          <w:i/>
          <w:iCs/>
          <w:lang w:eastAsia="fr-FR"/>
        </w:rPr>
        <w:t>: p</w:t>
      </w:r>
      <w:r w:rsidRPr="009E4A02">
        <w:rPr>
          <w:rFonts w:ascii="Baskerville Old Face" w:eastAsia="Times New Roman" w:hAnsi="Baskerville Old Face" w:cs="Arial"/>
          <w:i/>
          <w:iCs/>
          <w:lang w:eastAsia="fr-FR"/>
        </w:rPr>
        <w:t xml:space="preserve">ar définition une œuvre tridimensionnelle </w:t>
      </w:r>
      <w:r w:rsidR="001A344B">
        <w:rPr>
          <w:rFonts w:ascii="Baskerville Old Face" w:eastAsia="Times New Roman" w:hAnsi="Baskerville Old Face" w:cs="Arial"/>
          <w:i/>
          <w:iCs/>
          <w:lang w:eastAsia="fr-FR"/>
        </w:rPr>
        <w:t>a</w:t>
      </w:r>
      <w:r w:rsidRPr="009E4A02">
        <w:rPr>
          <w:rFonts w:ascii="Baskerville Old Face" w:eastAsia="Times New Roman" w:hAnsi="Baskerville Old Face" w:cs="Arial"/>
          <w:i/>
          <w:iCs/>
          <w:lang w:eastAsia="fr-FR"/>
        </w:rPr>
        <w:t xml:space="preserve"> une multiplicité d'angles de vue. Lorsqu'on l'étudie, on se base sur une ou plusieurs photographies qui ne vont nous montrer qu'un aspect limité de l'œuvre. Il faudra témoigner de cela et essayer de décrire même ce que l'on </w:t>
      </w:r>
      <w:r>
        <w:rPr>
          <w:rFonts w:ascii="Baskerville Old Face" w:eastAsia="Times New Roman" w:hAnsi="Baskerville Old Face" w:cs="Arial"/>
          <w:i/>
          <w:iCs/>
          <w:lang w:eastAsia="fr-FR"/>
        </w:rPr>
        <w:t xml:space="preserve">ne </w:t>
      </w:r>
      <w:r w:rsidRPr="009E4A02">
        <w:rPr>
          <w:rFonts w:ascii="Baskerville Old Face" w:eastAsia="Times New Roman" w:hAnsi="Baskerville Old Face" w:cs="Arial"/>
          <w:i/>
          <w:iCs/>
          <w:lang w:eastAsia="fr-FR"/>
        </w:rPr>
        <w:t xml:space="preserve">voit pas sur le document. Comment l'œuvre est </w:t>
      </w:r>
      <w:r w:rsidR="001A344B">
        <w:rPr>
          <w:rFonts w:ascii="Baskerville Old Face" w:eastAsia="Times New Roman" w:hAnsi="Baskerville Old Face" w:cs="Arial"/>
          <w:i/>
          <w:iCs/>
          <w:lang w:eastAsia="fr-FR"/>
        </w:rPr>
        <w:t xml:space="preserve">présentée : </w:t>
      </w:r>
      <w:r w:rsidRPr="009E4A02">
        <w:rPr>
          <w:rFonts w:ascii="Baskerville Old Face" w:eastAsia="Times New Roman" w:hAnsi="Baskerville Old Face" w:cs="Arial"/>
          <w:i/>
          <w:iCs/>
          <w:lang w:eastAsia="fr-FR"/>
        </w:rPr>
        <w:t>est-elle montrée dans un espace spécifique, in situ, intégrée à un monument ou l'ornant, sur un fond neutre? Y a-t-il un socle?</w:t>
      </w:r>
    </w:p>
    <w:p w:rsidR="009E4A02" w:rsidRPr="009E4A02" w:rsidRDefault="009E4A02" w:rsidP="009E4A02">
      <w:pPr>
        <w:numPr>
          <w:ilvl w:val="0"/>
          <w:numId w:val="3"/>
        </w:numPr>
        <w:spacing w:before="100" w:beforeAutospacing="1" w:after="100" w:afterAutospacing="1" w:line="270" w:lineRule="atLeast"/>
        <w:jc w:val="both"/>
        <w:rPr>
          <w:rFonts w:ascii="Baskerville Old Face" w:eastAsia="Times New Roman" w:hAnsi="Baskerville Old Face" w:cs="Arial"/>
          <w:i/>
          <w:iCs/>
          <w:lang w:eastAsia="fr-FR"/>
        </w:rPr>
      </w:pPr>
      <w:r w:rsidRPr="009E4A02">
        <w:rPr>
          <w:rFonts w:ascii="Baskerville Old Face" w:eastAsia="Times New Roman" w:hAnsi="Baskerville Old Face" w:cs="Arial"/>
          <w:b/>
          <w:bCs/>
          <w:i/>
          <w:iCs/>
          <w:lang w:eastAsia="fr-FR"/>
        </w:rPr>
        <w:t>La couleur et la lumière</w:t>
      </w:r>
      <w:r w:rsidR="000D4924">
        <w:rPr>
          <w:rFonts w:ascii="Baskerville Old Face" w:eastAsia="Times New Roman" w:hAnsi="Baskerville Old Face" w:cs="Arial"/>
          <w:b/>
          <w:bCs/>
          <w:i/>
          <w:iCs/>
          <w:lang w:eastAsia="fr-FR"/>
        </w:rPr>
        <w:t xml:space="preserve"> </w:t>
      </w:r>
      <w:r w:rsidRPr="009E4A02">
        <w:rPr>
          <w:rFonts w:ascii="Baskerville Old Face" w:eastAsia="Times New Roman" w:hAnsi="Baskerville Old Face" w:cs="Arial"/>
          <w:i/>
          <w:iCs/>
          <w:lang w:eastAsia="fr-FR"/>
        </w:rPr>
        <w:t>: La couleur d'une sculpture ou d'une installation dépend beaucoup de son matériau ou de sa texture et de l'environnement dans lequel elle est perçue. Il faudra étudier ces interactions.</w:t>
      </w:r>
    </w:p>
    <w:p w:rsidR="009E4A02" w:rsidRPr="009E4A02" w:rsidRDefault="009E4A02" w:rsidP="009E4A02">
      <w:pPr>
        <w:numPr>
          <w:ilvl w:val="0"/>
          <w:numId w:val="3"/>
        </w:numPr>
        <w:spacing w:before="100" w:beforeAutospacing="1" w:after="100" w:afterAutospacing="1" w:line="270" w:lineRule="atLeast"/>
        <w:jc w:val="both"/>
        <w:rPr>
          <w:rFonts w:ascii="Baskerville Old Face" w:eastAsia="Times New Roman" w:hAnsi="Baskerville Old Face" w:cs="Arial"/>
          <w:i/>
          <w:iCs/>
          <w:lang w:eastAsia="fr-FR"/>
        </w:rPr>
      </w:pPr>
      <w:r w:rsidRPr="009E4A02">
        <w:rPr>
          <w:rFonts w:ascii="Baskerville Old Face" w:eastAsia="Times New Roman" w:hAnsi="Baskerville Old Face" w:cs="Arial"/>
          <w:b/>
          <w:bCs/>
          <w:i/>
          <w:iCs/>
          <w:lang w:eastAsia="fr-FR"/>
        </w:rPr>
        <w:t>La place du spectateur</w:t>
      </w:r>
      <w:r w:rsidR="001A344B">
        <w:rPr>
          <w:rFonts w:ascii="Baskerville Old Face" w:eastAsia="Times New Roman" w:hAnsi="Baskerville Old Face" w:cs="Arial"/>
          <w:b/>
          <w:bCs/>
          <w:i/>
          <w:iCs/>
          <w:lang w:eastAsia="fr-FR"/>
        </w:rPr>
        <w:t xml:space="preserve"> </w:t>
      </w:r>
      <w:r w:rsidRPr="009E4A02">
        <w:rPr>
          <w:rFonts w:ascii="Baskerville Old Face" w:eastAsia="Times New Roman" w:hAnsi="Baskerville Old Face" w:cs="Arial"/>
          <w:i/>
          <w:iCs/>
          <w:lang w:eastAsia="fr-FR"/>
        </w:rPr>
        <w:t>est primordiale. Ces œuvres appartiennent à l'espace réel dans lequel le spectateur se déplace et peut agir. Le spectateur peut-il tourner autour, entrer à l'intérieur, avoir une action sur l'œuvre? L'œuvre a-t-elle une influence directe sur sa perception ou ses émotions?</w:t>
      </w:r>
    </w:p>
    <w:p w:rsidR="009E4A02" w:rsidRPr="009E4A02" w:rsidRDefault="009E4A02" w:rsidP="009E4A02">
      <w:pPr>
        <w:spacing w:after="0" w:line="270" w:lineRule="atLeast"/>
        <w:jc w:val="both"/>
        <w:rPr>
          <w:rFonts w:ascii="Baskerville Old Face" w:eastAsia="Times New Roman" w:hAnsi="Baskerville Old Face" w:cs="Arial"/>
          <w:i/>
          <w:iCs/>
          <w:sz w:val="24"/>
          <w:szCs w:val="24"/>
          <w:lang w:eastAsia="fr-FR"/>
        </w:rPr>
      </w:pPr>
      <w:r w:rsidRPr="009E4A02">
        <w:rPr>
          <w:rFonts w:ascii="Baskerville Old Face" w:eastAsia="Times New Roman" w:hAnsi="Baskerville Old Face" w:cs="Arial"/>
          <w:i/>
          <w:iCs/>
          <w:lang w:eastAsia="fr-FR"/>
        </w:rPr>
        <w:br/>
      </w:r>
      <w:r w:rsidRPr="000D4924">
        <w:rPr>
          <w:rFonts w:ascii="Baskerville Old Face" w:eastAsia="Times New Roman" w:hAnsi="Baskerville Old Face" w:cs="Arial"/>
          <w:b/>
          <w:bCs/>
          <w:i/>
          <w:iCs/>
          <w:sz w:val="24"/>
          <w:szCs w:val="24"/>
          <w:lang w:eastAsia="fr-FR"/>
        </w:rPr>
        <w:t xml:space="preserve">3. </w:t>
      </w:r>
      <w:r w:rsidRPr="000D4924">
        <w:rPr>
          <w:rFonts w:ascii="Baskerville Old Face" w:eastAsia="Times New Roman" w:hAnsi="Baskerville Old Face" w:cs="Arial"/>
          <w:b/>
          <w:bCs/>
          <w:i/>
          <w:iCs/>
          <w:sz w:val="24"/>
          <w:szCs w:val="24"/>
          <w:u w:val="single"/>
          <w:lang w:eastAsia="fr-FR"/>
        </w:rPr>
        <w:t>Interprétation</w:t>
      </w:r>
      <w:r w:rsidR="000D4924" w:rsidRPr="000D4924">
        <w:rPr>
          <w:rFonts w:ascii="Baskerville Old Face" w:eastAsia="Times New Roman" w:hAnsi="Baskerville Old Face" w:cs="Arial"/>
          <w:b/>
          <w:bCs/>
          <w:i/>
          <w:iCs/>
          <w:sz w:val="24"/>
          <w:szCs w:val="24"/>
          <w:lang w:eastAsia="fr-FR"/>
        </w:rPr>
        <w:t xml:space="preserve"> </w:t>
      </w:r>
      <w:r w:rsidRPr="009E4A02">
        <w:rPr>
          <w:rFonts w:ascii="Baskerville Old Face" w:eastAsia="Times New Roman" w:hAnsi="Baskerville Old Face" w:cs="Arial"/>
          <w:i/>
          <w:iCs/>
          <w:sz w:val="24"/>
          <w:szCs w:val="24"/>
          <w:lang w:eastAsia="fr-FR"/>
        </w:rPr>
        <w:t>: à partir de vos observations, il s'agit de deviner ce que l'artiste a voulu exprimer.</w:t>
      </w:r>
    </w:p>
    <w:p w:rsidR="009E4A02" w:rsidRPr="009E4A02" w:rsidRDefault="009E4A02" w:rsidP="009E4A02">
      <w:pPr>
        <w:numPr>
          <w:ilvl w:val="0"/>
          <w:numId w:val="4"/>
        </w:numPr>
        <w:spacing w:before="100" w:beforeAutospacing="1" w:after="100" w:afterAutospacing="1" w:line="270" w:lineRule="atLeast"/>
        <w:jc w:val="both"/>
        <w:rPr>
          <w:rFonts w:ascii="Baskerville Old Face" w:eastAsia="Times New Roman" w:hAnsi="Baskerville Old Face" w:cs="Arial"/>
          <w:i/>
          <w:iCs/>
          <w:lang w:eastAsia="fr-FR"/>
        </w:rPr>
      </w:pPr>
      <w:r w:rsidRPr="009E4A02">
        <w:rPr>
          <w:rFonts w:ascii="Baskerville Old Face" w:eastAsia="Times New Roman" w:hAnsi="Baskerville Old Face" w:cs="Arial"/>
          <w:b/>
          <w:bCs/>
          <w:i/>
          <w:iCs/>
          <w:lang w:eastAsia="fr-FR"/>
        </w:rPr>
        <w:t>Le message de l'œuvre</w:t>
      </w:r>
      <w:r w:rsidR="000D4924">
        <w:rPr>
          <w:rFonts w:ascii="Baskerville Old Face" w:eastAsia="Times New Roman" w:hAnsi="Baskerville Old Face" w:cs="Arial"/>
          <w:b/>
          <w:bCs/>
          <w:i/>
          <w:iCs/>
          <w:lang w:eastAsia="fr-FR"/>
        </w:rPr>
        <w:t xml:space="preserve"> </w:t>
      </w:r>
      <w:r w:rsidRPr="009E4A02">
        <w:rPr>
          <w:rFonts w:ascii="Baskerville Old Face" w:eastAsia="Times New Roman" w:hAnsi="Baskerville Old Face" w:cs="Arial"/>
          <w:i/>
          <w:iCs/>
          <w:lang w:eastAsia="fr-FR"/>
        </w:rPr>
        <w:t>: pourquoi l'artiste a-t-il fait cette œuvre? Quelles informations nous apporte-elle? Ce que vous avez remarqué dans la description doit vous permettre de faire des hypothèses. Une œuvre d'art n'est jamais gratuite et tous les choix formels ont un sens. Vous pouvez aussi questionner le titre de l'œuvre et son rapport avec l'œuvre.</w:t>
      </w:r>
    </w:p>
    <w:p w:rsidR="009E4A02" w:rsidRDefault="009E4A02" w:rsidP="009E4A02">
      <w:pPr>
        <w:numPr>
          <w:ilvl w:val="0"/>
          <w:numId w:val="4"/>
        </w:numPr>
        <w:spacing w:before="100" w:beforeAutospacing="1" w:after="100" w:afterAutospacing="1" w:line="270" w:lineRule="atLeast"/>
        <w:jc w:val="both"/>
        <w:rPr>
          <w:rFonts w:ascii="Baskerville Old Face" w:eastAsia="Times New Roman" w:hAnsi="Baskerville Old Face" w:cs="Arial"/>
          <w:i/>
          <w:iCs/>
          <w:lang w:eastAsia="fr-FR"/>
        </w:rPr>
      </w:pPr>
      <w:r w:rsidRPr="009E4A02">
        <w:rPr>
          <w:rFonts w:ascii="Baskerville Old Face" w:eastAsia="Times New Roman" w:hAnsi="Baskerville Old Face" w:cs="Arial"/>
          <w:b/>
          <w:bCs/>
          <w:i/>
          <w:iCs/>
          <w:lang w:eastAsia="fr-FR"/>
        </w:rPr>
        <w:t>L'œuvre dans la carrière de l'artiste et dans l'histoire des arts</w:t>
      </w:r>
      <w:r w:rsidR="000D4924">
        <w:rPr>
          <w:rFonts w:ascii="Baskerville Old Face" w:eastAsia="Times New Roman" w:hAnsi="Baskerville Old Face" w:cs="Arial"/>
          <w:b/>
          <w:bCs/>
          <w:i/>
          <w:iCs/>
          <w:lang w:eastAsia="fr-FR"/>
        </w:rPr>
        <w:t xml:space="preserve"> </w:t>
      </w:r>
      <w:r w:rsidRPr="009E4A02">
        <w:rPr>
          <w:rFonts w:ascii="Baskerville Old Face" w:eastAsia="Times New Roman" w:hAnsi="Baskerville Old Face" w:cs="Arial"/>
          <w:i/>
          <w:iCs/>
          <w:lang w:eastAsia="fr-FR"/>
        </w:rPr>
        <w:t>: il s'agit de montrer que l'œuvre s'inscrit dans un contexte plus général et qu'elle nous amène à nous poser des questions. Quelles sont les idées de l'artiste? Fait-il parti d'un courant artistique connu? Y a-t-il d'autres œuvres qui parlent du même sujet? Est-ce que l'œuvre peut être reliée à une thématique historique, sociale ou artistique importante?</w:t>
      </w:r>
    </w:p>
    <w:p w:rsidR="00FB0CAC" w:rsidRPr="000D4924" w:rsidRDefault="00FB0CAC" w:rsidP="00FB0CAC">
      <w:pPr>
        <w:spacing w:before="100" w:beforeAutospacing="1" w:after="100" w:afterAutospacing="1" w:line="270" w:lineRule="atLeast"/>
        <w:jc w:val="both"/>
        <w:rPr>
          <w:rFonts w:ascii="Baskerville Old Face" w:eastAsia="Times New Roman" w:hAnsi="Baskerville Old Face" w:cs="Arial"/>
          <w:b/>
          <w:i/>
          <w:iCs/>
          <w:sz w:val="24"/>
          <w:szCs w:val="24"/>
          <w:lang w:eastAsia="fr-FR"/>
        </w:rPr>
      </w:pPr>
      <w:r w:rsidRPr="000D4924">
        <w:rPr>
          <w:rFonts w:ascii="Baskerville Old Face" w:eastAsia="Times New Roman" w:hAnsi="Baskerville Old Face" w:cs="Arial"/>
          <w:b/>
          <w:i/>
          <w:iCs/>
          <w:sz w:val="24"/>
          <w:szCs w:val="24"/>
          <w:lang w:eastAsia="fr-FR"/>
        </w:rPr>
        <w:t xml:space="preserve">4. </w:t>
      </w:r>
      <w:r w:rsidRPr="000D4924">
        <w:rPr>
          <w:rFonts w:ascii="Baskerville Old Face" w:eastAsia="Times New Roman" w:hAnsi="Baskerville Old Face" w:cs="Arial"/>
          <w:b/>
          <w:i/>
          <w:iCs/>
          <w:sz w:val="24"/>
          <w:szCs w:val="24"/>
          <w:u w:val="single"/>
          <w:lang w:eastAsia="fr-FR"/>
        </w:rPr>
        <w:t>Votre approche sensible de l’œuvre</w:t>
      </w:r>
      <w:r w:rsidRPr="000D4924">
        <w:rPr>
          <w:rFonts w:ascii="Baskerville Old Face" w:eastAsia="Times New Roman" w:hAnsi="Baskerville Old Face" w:cs="Arial"/>
          <w:b/>
          <w:i/>
          <w:iCs/>
          <w:sz w:val="24"/>
          <w:szCs w:val="24"/>
          <w:lang w:eastAsia="fr-FR"/>
        </w:rPr>
        <w:t> :</w:t>
      </w:r>
    </w:p>
    <w:p w:rsidR="00FB0CAC" w:rsidRPr="00FB0CAC" w:rsidRDefault="00FB0CAC" w:rsidP="00FB0CAC">
      <w:pPr>
        <w:pStyle w:val="Paragraphedeliste"/>
        <w:numPr>
          <w:ilvl w:val="0"/>
          <w:numId w:val="5"/>
        </w:numPr>
        <w:spacing w:before="100" w:beforeAutospacing="1" w:after="100" w:afterAutospacing="1" w:line="270" w:lineRule="atLeast"/>
        <w:jc w:val="both"/>
        <w:rPr>
          <w:rFonts w:ascii="Baskerville Old Face" w:eastAsia="Times New Roman" w:hAnsi="Baskerville Old Face" w:cs="Arial"/>
          <w:i/>
          <w:iCs/>
          <w:lang w:eastAsia="fr-FR"/>
        </w:rPr>
      </w:pPr>
      <w:r w:rsidRPr="00FB0CAC">
        <w:rPr>
          <w:rFonts w:ascii="Baskerville Old Face" w:eastAsia="Times New Roman" w:hAnsi="Baskerville Old Face" w:cs="Arial"/>
          <w:i/>
          <w:iCs/>
          <w:lang w:eastAsia="fr-FR"/>
        </w:rPr>
        <w:t xml:space="preserve">Vous devez </w:t>
      </w:r>
      <w:r w:rsidRPr="001A344B">
        <w:rPr>
          <w:rFonts w:ascii="Baskerville Old Face" w:eastAsia="Times New Roman" w:hAnsi="Baskerville Old Face" w:cs="Arial"/>
          <w:b/>
          <w:i/>
          <w:iCs/>
          <w:lang w:eastAsia="fr-FR"/>
        </w:rPr>
        <w:t xml:space="preserve">expliquer </w:t>
      </w:r>
      <w:r w:rsidRPr="00FB0CAC">
        <w:rPr>
          <w:rFonts w:ascii="Baskerville Old Face" w:eastAsia="Times New Roman" w:hAnsi="Baskerville Old Face" w:cs="Arial"/>
          <w:b/>
          <w:i/>
          <w:iCs/>
          <w:lang w:eastAsia="fr-FR"/>
        </w:rPr>
        <w:t>ce qui vous a amené à choisir cette œuvre</w:t>
      </w:r>
      <w:r>
        <w:rPr>
          <w:rFonts w:ascii="Baskerville Old Face" w:eastAsia="Times New Roman" w:hAnsi="Baskerville Old Face" w:cs="Arial"/>
          <w:i/>
          <w:iCs/>
          <w:lang w:eastAsia="fr-FR"/>
        </w:rPr>
        <w:t xml:space="preserve"> : </w:t>
      </w:r>
      <w:r w:rsidRPr="00FB0CAC">
        <w:rPr>
          <w:rFonts w:ascii="Baskerville Old Face" w:eastAsia="Times New Roman" w:hAnsi="Baskerville Old Face" w:cs="Arial"/>
          <w:b/>
          <w:i/>
          <w:iCs/>
          <w:lang w:eastAsia="fr-FR"/>
        </w:rPr>
        <w:t xml:space="preserve">ce qui vous plait </w:t>
      </w:r>
      <w:r w:rsidR="000D4924">
        <w:rPr>
          <w:rFonts w:ascii="Baskerville Old Face" w:eastAsia="Times New Roman" w:hAnsi="Baskerville Old Face" w:cs="Arial"/>
          <w:b/>
          <w:i/>
          <w:iCs/>
          <w:lang w:eastAsia="fr-FR"/>
        </w:rPr>
        <w:t>et</w:t>
      </w:r>
    </w:p>
    <w:p w:rsidR="00FB0CAC" w:rsidRDefault="000D4924" w:rsidP="000D4924">
      <w:pPr>
        <w:pStyle w:val="Paragraphedeliste"/>
        <w:spacing w:before="100" w:beforeAutospacing="1" w:after="100" w:afterAutospacing="1" w:line="270" w:lineRule="atLeast"/>
        <w:ind w:left="786"/>
        <w:jc w:val="both"/>
        <w:rPr>
          <w:rFonts w:ascii="Baskerville Old Face" w:eastAsia="Times New Roman" w:hAnsi="Baskerville Old Face" w:cs="Arial"/>
          <w:b/>
          <w:i/>
          <w:iCs/>
          <w:lang w:eastAsia="fr-FR"/>
        </w:rPr>
      </w:pPr>
      <w:proofErr w:type="gramStart"/>
      <w:r>
        <w:rPr>
          <w:rFonts w:ascii="Baskerville Old Face" w:eastAsia="Times New Roman" w:hAnsi="Baskerville Old Face" w:cs="Arial"/>
          <w:b/>
          <w:i/>
          <w:iCs/>
          <w:lang w:eastAsia="fr-FR"/>
        </w:rPr>
        <w:t>ce</w:t>
      </w:r>
      <w:proofErr w:type="gramEnd"/>
      <w:r>
        <w:rPr>
          <w:rFonts w:ascii="Baskerville Old Face" w:eastAsia="Times New Roman" w:hAnsi="Baskerville Old Face" w:cs="Arial"/>
          <w:b/>
          <w:i/>
          <w:iCs/>
          <w:lang w:eastAsia="fr-FR"/>
        </w:rPr>
        <w:t xml:space="preserve"> </w:t>
      </w:r>
      <w:r w:rsidR="00FB0CAC">
        <w:rPr>
          <w:rFonts w:ascii="Baskerville Old Face" w:eastAsia="Times New Roman" w:hAnsi="Baskerville Old Face" w:cs="Arial"/>
          <w:b/>
          <w:i/>
          <w:iCs/>
          <w:lang w:eastAsia="fr-FR"/>
        </w:rPr>
        <w:t>qui vous intéresse dans cette œuvre.</w:t>
      </w:r>
    </w:p>
    <w:p w:rsidR="00FB0CAC" w:rsidRPr="00FB0CAC" w:rsidRDefault="000D4924" w:rsidP="00FB0CAC">
      <w:pPr>
        <w:pStyle w:val="Paragraphedeliste"/>
        <w:numPr>
          <w:ilvl w:val="0"/>
          <w:numId w:val="5"/>
        </w:numPr>
        <w:spacing w:before="100" w:beforeAutospacing="1" w:after="100" w:afterAutospacing="1" w:line="270" w:lineRule="atLeast"/>
        <w:jc w:val="both"/>
        <w:rPr>
          <w:rFonts w:ascii="Baskerville Old Face" w:eastAsia="Times New Roman" w:hAnsi="Baskerville Old Face" w:cs="Arial"/>
          <w:b/>
          <w:i/>
          <w:iCs/>
          <w:lang w:eastAsia="fr-FR"/>
        </w:rPr>
      </w:pPr>
      <w:r>
        <w:rPr>
          <w:rFonts w:ascii="Baskerville Old Face" w:eastAsia="Times New Roman" w:hAnsi="Baskerville Old Face" w:cs="Arial"/>
          <w:b/>
          <w:i/>
          <w:iCs/>
          <w:lang w:eastAsia="fr-FR"/>
        </w:rPr>
        <w:t>Est-ce que votre travail d’analyse et les recherches que vous avez effectuées sur cette œuvre ont changé la perception initiale que vous en aviez ?</w:t>
      </w:r>
    </w:p>
    <w:p w:rsidR="009E4A02" w:rsidRPr="009E4A02" w:rsidRDefault="009E4A02" w:rsidP="009E4A02">
      <w:pPr>
        <w:spacing w:line="270" w:lineRule="atLeast"/>
        <w:jc w:val="both"/>
        <w:rPr>
          <w:rFonts w:ascii="Baskerville Old Face" w:eastAsia="Times New Roman" w:hAnsi="Baskerville Old Face" w:cs="Arial"/>
          <w:i/>
          <w:iCs/>
          <w:sz w:val="24"/>
          <w:szCs w:val="24"/>
          <w:lang w:eastAsia="fr-FR"/>
        </w:rPr>
      </w:pPr>
      <w:r w:rsidRPr="009E4A02">
        <w:rPr>
          <w:rFonts w:ascii="Baskerville Old Face" w:eastAsia="Times New Roman" w:hAnsi="Baskerville Old Face" w:cs="Arial"/>
          <w:i/>
          <w:iCs/>
          <w:lang w:eastAsia="fr-FR"/>
        </w:rPr>
        <w:br/>
      </w:r>
      <w:r>
        <w:rPr>
          <w:rFonts w:ascii="Baskerville Old Face" w:eastAsia="Times New Roman" w:hAnsi="Baskerville Old Face" w:cs="Arial"/>
          <w:i/>
          <w:iCs/>
          <w:lang w:eastAsia="fr-FR"/>
        </w:rPr>
        <w:t xml:space="preserve">     </w:t>
      </w:r>
      <w:r w:rsidR="000D4924">
        <w:rPr>
          <w:rFonts w:ascii="Baskerville Old Face" w:eastAsia="Times New Roman" w:hAnsi="Baskerville Old Face" w:cs="Arial"/>
          <w:i/>
          <w:iCs/>
          <w:sz w:val="24"/>
          <w:szCs w:val="24"/>
          <w:lang w:eastAsia="fr-FR"/>
        </w:rPr>
        <w:t xml:space="preserve">Votre </w:t>
      </w:r>
      <w:r w:rsidRPr="009E4A02">
        <w:rPr>
          <w:rFonts w:ascii="Baskerville Old Face" w:eastAsia="Times New Roman" w:hAnsi="Baskerville Old Face" w:cs="Arial"/>
          <w:i/>
          <w:iCs/>
          <w:sz w:val="24"/>
          <w:szCs w:val="24"/>
          <w:lang w:eastAsia="fr-FR"/>
        </w:rPr>
        <w:t>analyse doit être rédigée en paragraphes avec des phrases complètes, de manière simple et précise avec une grammaire et un</w:t>
      </w:r>
      <w:r w:rsidRPr="000D4924">
        <w:rPr>
          <w:rFonts w:ascii="Baskerville Old Face" w:eastAsia="Times New Roman" w:hAnsi="Baskerville Old Face" w:cs="Arial"/>
          <w:i/>
          <w:iCs/>
          <w:sz w:val="24"/>
          <w:szCs w:val="24"/>
          <w:lang w:eastAsia="fr-FR"/>
        </w:rPr>
        <w:t>e</w:t>
      </w:r>
      <w:r w:rsidRPr="009E4A02">
        <w:rPr>
          <w:rFonts w:ascii="Baskerville Old Face" w:eastAsia="Times New Roman" w:hAnsi="Baskerville Old Face" w:cs="Arial"/>
          <w:i/>
          <w:iCs/>
          <w:sz w:val="24"/>
          <w:szCs w:val="24"/>
          <w:lang w:eastAsia="fr-FR"/>
        </w:rPr>
        <w:t xml:space="preserve"> orthographe soigné</w:t>
      </w:r>
      <w:r w:rsidRPr="000D4924">
        <w:rPr>
          <w:rFonts w:ascii="Baskerville Old Face" w:eastAsia="Times New Roman" w:hAnsi="Baskerville Old Face" w:cs="Arial"/>
          <w:i/>
          <w:iCs/>
          <w:sz w:val="24"/>
          <w:szCs w:val="24"/>
          <w:lang w:eastAsia="fr-FR"/>
        </w:rPr>
        <w:t>e</w:t>
      </w:r>
      <w:r w:rsidRPr="009E4A02">
        <w:rPr>
          <w:rFonts w:ascii="Baskerville Old Face" w:eastAsia="Times New Roman" w:hAnsi="Baskerville Old Face" w:cs="Arial"/>
          <w:i/>
          <w:iCs/>
          <w:sz w:val="24"/>
          <w:szCs w:val="24"/>
          <w:lang w:eastAsia="fr-FR"/>
        </w:rPr>
        <w:t>s.</w:t>
      </w:r>
    </w:p>
    <w:sectPr w:rsidR="009E4A02" w:rsidRPr="009E4A02" w:rsidSect="001A344B">
      <w:pgSz w:w="11906" w:h="16838"/>
      <w:pgMar w:top="1440" w:right="1080" w:bottom="1440" w:left="1080" w:header="708" w:footer="708" w:gutter="0"/>
      <w:pgBorders w:offsetFrom="page">
        <w:top w:val="pushPinNote1" w:sz="30" w:space="24" w:color="auto"/>
        <w:left w:val="pushPinNote1" w:sz="30" w:space="24" w:color="auto"/>
        <w:bottom w:val="pushPinNote1" w:sz="30" w:space="24" w:color="auto"/>
        <w:right w:val="pushPinNote1" w:sz="30"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61E4" w:rsidRDefault="004361E4" w:rsidP="001A344B">
      <w:pPr>
        <w:spacing w:after="0" w:line="240" w:lineRule="auto"/>
      </w:pPr>
      <w:r>
        <w:separator/>
      </w:r>
    </w:p>
  </w:endnote>
  <w:endnote w:type="continuationSeparator" w:id="0">
    <w:p w:rsidR="004361E4" w:rsidRDefault="004361E4" w:rsidP="001A34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61E4" w:rsidRDefault="004361E4" w:rsidP="001A344B">
      <w:pPr>
        <w:spacing w:after="0" w:line="240" w:lineRule="auto"/>
      </w:pPr>
      <w:r>
        <w:separator/>
      </w:r>
    </w:p>
  </w:footnote>
  <w:footnote w:type="continuationSeparator" w:id="0">
    <w:p w:rsidR="004361E4" w:rsidRDefault="004361E4" w:rsidP="001A344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432E3"/>
    <w:multiLevelType w:val="multilevel"/>
    <w:tmpl w:val="E27AE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C56664"/>
    <w:multiLevelType w:val="multilevel"/>
    <w:tmpl w:val="B6427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F74BC9"/>
    <w:multiLevelType w:val="multilevel"/>
    <w:tmpl w:val="2FE49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4269C1"/>
    <w:multiLevelType w:val="multilevel"/>
    <w:tmpl w:val="8292A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90E34D5"/>
    <w:multiLevelType w:val="hybridMultilevel"/>
    <w:tmpl w:val="01B4CF42"/>
    <w:lvl w:ilvl="0" w:tplc="040C0001">
      <w:start w:val="1"/>
      <w:numFmt w:val="bullet"/>
      <w:lvlText w:val=""/>
      <w:lvlJc w:val="left"/>
      <w:pPr>
        <w:ind w:left="786"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9E4A02"/>
    <w:rsid w:val="000D4924"/>
    <w:rsid w:val="001A344B"/>
    <w:rsid w:val="004361E4"/>
    <w:rsid w:val="007D6DC4"/>
    <w:rsid w:val="009E4A02"/>
    <w:rsid w:val="00B11416"/>
    <w:rsid w:val="00DB5A30"/>
    <w:rsid w:val="00FB0CA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DC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9E4A02"/>
    <w:rPr>
      <w:b/>
      <w:bCs/>
    </w:rPr>
  </w:style>
  <w:style w:type="paragraph" w:styleId="Paragraphedeliste">
    <w:name w:val="List Paragraph"/>
    <w:basedOn w:val="Normal"/>
    <w:uiPriority w:val="34"/>
    <w:qFormat/>
    <w:rsid w:val="00FB0CAC"/>
    <w:pPr>
      <w:ind w:left="720"/>
      <w:contextualSpacing/>
    </w:pPr>
  </w:style>
  <w:style w:type="paragraph" w:styleId="En-tte">
    <w:name w:val="header"/>
    <w:basedOn w:val="Normal"/>
    <w:link w:val="En-tteCar"/>
    <w:uiPriority w:val="99"/>
    <w:semiHidden/>
    <w:unhideWhenUsed/>
    <w:rsid w:val="001A344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1A344B"/>
  </w:style>
  <w:style w:type="paragraph" w:styleId="Pieddepage">
    <w:name w:val="footer"/>
    <w:basedOn w:val="Normal"/>
    <w:link w:val="PieddepageCar"/>
    <w:uiPriority w:val="99"/>
    <w:semiHidden/>
    <w:unhideWhenUsed/>
    <w:rsid w:val="001A344B"/>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1A344B"/>
  </w:style>
</w:styles>
</file>

<file path=word/webSettings.xml><?xml version="1.0" encoding="utf-8"?>
<w:webSettings xmlns:r="http://schemas.openxmlformats.org/officeDocument/2006/relationships" xmlns:w="http://schemas.openxmlformats.org/wordprocessingml/2006/main">
  <w:divs>
    <w:div w:id="984629399">
      <w:bodyDiv w:val="1"/>
      <w:marLeft w:val="0"/>
      <w:marRight w:val="0"/>
      <w:marTop w:val="0"/>
      <w:marBottom w:val="0"/>
      <w:divBdr>
        <w:top w:val="none" w:sz="0" w:space="0" w:color="auto"/>
        <w:left w:val="none" w:sz="0" w:space="0" w:color="auto"/>
        <w:bottom w:val="none" w:sz="0" w:space="0" w:color="auto"/>
        <w:right w:val="none" w:sz="0" w:space="0" w:color="auto"/>
      </w:divBdr>
      <w:divsChild>
        <w:div w:id="1355886470">
          <w:marLeft w:val="0"/>
          <w:marRight w:val="0"/>
          <w:marTop w:val="100"/>
          <w:marBottom w:val="100"/>
          <w:divBdr>
            <w:top w:val="none" w:sz="0" w:space="0" w:color="auto"/>
            <w:left w:val="none" w:sz="0" w:space="0" w:color="auto"/>
            <w:bottom w:val="none" w:sz="0" w:space="0" w:color="auto"/>
            <w:right w:val="none" w:sz="0" w:space="0" w:color="auto"/>
          </w:divBdr>
          <w:divsChild>
            <w:div w:id="1407997847">
              <w:marLeft w:val="0"/>
              <w:marRight w:val="0"/>
              <w:marTop w:val="0"/>
              <w:marBottom w:val="0"/>
              <w:divBdr>
                <w:top w:val="none" w:sz="0" w:space="0" w:color="auto"/>
                <w:left w:val="none" w:sz="0" w:space="0" w:color="auto"/>
                <w:bottom w:val="none" w:sz="0" w:space="0" w:color="auto"/>
                <w:right w:val="none" w:sz="0" w:space="0" w:color="auto"/>
              </w:divBdr>
              <w:divsChild>
                <w:div w:id="1047535140">
                  <w:marLeft w:val="0"/>
                  <w:marRight w:val="0"/>
                  <w:marTop w:val="0"/>
                  <w:marBottom w:val="0"/>
                  <w:divBdr>
                    <w:top w:val="none" w:sz="0" w:space="0" w:color="auto"/>
                    <w:left w:val="none" w:sz="0" w:space="0" w:color="auto"/>
                    <w:bottom w:val="none" w:sz="0" w:space="0" w:color="auto"/>
                    <w:right w:val="none" w:sz="0" w:space="0" w:color="auto"/>
                  </w:divBdr>
                  <w:divsChild>
                    <w:div w:id="927079671">
                      <w:marLeft w:val="0"/>
                      <w:marRight w:val="0"/>
                      <w:marTop w:val="0"/>
                      <w:marBottom w:val="0"/>
                      <w:divBdr>
                        <w:top w:val="none" w:sz="0" w:space="0" w:color="auto"/>
                        <w:left w:val="none" w:sz="0" w:space="0" w:color="auto"/>
                        <w:bottom w:val="none" w:sz="0" w:space="0" w:color="auto"/>
                        <w:right w:val="none" w:sz="0" w:space="0" w:color="auto"/>
                      </w:divBdr>
                      <w:divsChild>
                        <w:div w:id="1339693790">
                          <w:marLeft w:val="0"/>
                          <w:marRight w:val="0"/>
                          <w:marTop w:val="0"/>
                          <w:marBottom w:val="2400"/>
                          <w:divBdr>
                            <w:top w:val="none" w:sz="0" w:space="0" w:color="auto"/>
                            <w:left w:val="none" w:sz="0" w:space="0" w:color="auto"/>
                            <w:bottom w:val="none" w:sz="0" w:space="0" w:color="auto"/>
                            <w:right w:val="none" w:sz="0" w:space="0" w:color="auto"/>
                          </w:divBdr>
                          <w:divsChild>
                            <w:div w:id="2109081455">
                              <w:marLeft w:val="0"/>
                              <w:marRight w:val="0"/>
                              <w:marTop w:val="0"/>
                              <w:marBottom w:val="0"/>
                              <w:divBdr>
                                <w:top w:val="none" w:sz="0" w:space="0" w:color="auto"/>
                                <w:left w:val="none" w:sz="0" w:space="0" w:color="auto"/>
                                <w:bottom w:val="none" w:sz="0" w:space="0" w:color="auto"/>
                                <w:right w:val="none" w:sz="0" w:space="0" w:color="auto"/>
                              </w:divBdr>
                            </w:div>
                            <w:div w:id="810177711">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0F8B41-41AC-47B7-B079-286D9E57F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Pages>
  <Words>855</Words>
  <Characters>4705</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dc:creator>
  <cp:lastModifiedBy>Flo</cp:lastModifiedBy>
  <cp:revision>1</cp:revision>
  <cp:lastPrinted>2012-09-26T08:51:00Z</cp:lastPrinted>
  <dcterms:created xsi:type="dcterms:W3CDTF">2012-09-26T07:49:00Z</dcterms:created>
  <dcterms:modified xsi:type="dcterms:W3CDTF">2012-09-26T08:52:00Z</dcterms:modified>
</cp:coreProperties>
</file>