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20"/>
          <w:shd w:fill="auto" w:val="clear"/>
        </w:rPr>
      </w:pPr>
      <w:r>
        <w:rPr>
          <w:rFonts w:ascii="Comic Sans MS" w:hAnsi="Comic Sans MS" w:cs="Comic Sans MS" w:eastAsia="Comic Sans MS"/>
          <w:color w:val="auto"/>
          <w:spacing w:val="0"/>
          <w:position w:val="0"/>
          <w:sz w:val="24"/>
          <w:shd w:fill="auto" w:val="clear"/>
        </w:rPr>
        <w:t xml:space="preserve">Nom :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0"/>
          <w:shd w:fill="auto" w:val="clear"/>
        </w:rPr>
        <w:t xml:space="preserve">noha fauvet                         </w:t>
      </w:r>
      <w:r>
        <w:rPr>
          <w:rFonts w:ascii="Comic Sans MS" w:hAnsi="Comic Sans MS" w:cs="Comic Sans MS" w:eastAsia="Comic Sans MS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EVALUATION DE CHIMIE</w:t>
      </w:r>
      <w:r>
        <w:rPr>
          <w:rFonts w:ascii="Comic Sans MS" w:hAnsi="Comic Sans MS" w:cs="Comic Sans MS" w:eastAsia="Comic Sans MS"/>
          <w:color w:val="auto"/>
          <w:spacing w:val="0"/>
          <w:position w:val="0"/>
          <w:sz w:val="28"/>
          <w:shd w:fill="auto" w:val="clear"/>
        </w:rPr>
        <w:t xml:space="preserve">                </w:t>
      </w: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mic Sans MS" w:hAnsi="Comic Sans MS" w:cs="Comic Sans MS" w:eastAsia="Comic Sans MS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Exercice 1 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Solutions inconnues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Deux solutions incolores sont disposées dans deux tubes à essai a et b ; l’un contient une solution d’acide chlorhydrique et l’autre une solution d’acide sulfurique.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Proposer une expérience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pour caractériser l’ion positif présent dans chacun des acides.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4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Le test au nitrate d’argent est positif pour la solution b, négatif pour la solution a.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Que peut-on en conclure ? Identifier les deux solutions a et b.la solution b et le nitrate d argent est positif donc il faut qu il y aille de l acide chloridrique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Commenter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la phrase de Lavoisier(1743-1794) : Les acides sont composés de deux « substances », l’une qui « constitue l’acidité et qui est commune à tous les acides » et l’autre qui est « propre à chaque acide ».</w:t>
      </w:r>
    </w:p>
    <w:p>
      <w:pPr>
        <w:numPr>
          <w:ilvl w:val="0"/>
          <w:numId w:val="6"/>
        </w:numPr>
        <w:spacing w:before="0" w:after="0" w:line="24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Nommer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ces deux « substances » pour l’acide chlorhydrique. Chlore et  acide</w:t>
      </w:r>
    </w:p>
    <w:p>
      <w:pPr>
        <w:numPr>
          <w:ilvl w:val="0"/>
          <w:numId w:val="6"/>
        </w:numPr>
        <w:spacing w:before="0" w:after="0" w:line="24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Nommer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ces deux « substances » pour l’acide sulfurique. Le suflre  et l acide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object w:dxaOrig="1806" w:dyaOrig="1770">
          <v:rect xmlns:o="urn:schemas-microsoft-com:office:office" xmlns:v="urn:schemas-microsoft-com:vml" id="rectole0000000000" style="width:90.300000pt;height:88.5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Exercice 2: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Composition d'une pièce de monnaie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Nadia possède une pièce métallique et souhaite savoir en quel métal il est fait.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Elle dispose de différents produits chimiques et va réaliser des expériences pour résoudre son problème.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Elle trouve également les tests suivants dans son livre p 203(le même que le vôtre).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9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Elle met la pièce dans un tube à essai et y verse un peu d'acide chlorhydrique. </w:t>
      </w:r>
    </w:p>
    <w:p>
      <w:pPr>
        <w:spacing w:before="0" w:after="0" w:line="240"/>
        <w:ind w:right="0" w:left="709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Il se dégage un gaz qui produit une détonation lorsqu'elle approche une allumette enflammée à l'orifice du tube.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Quel est le gaz formé ? (nom et formule) c est le gaz focile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numPr>
          <w:ilvl w:val="0"/>
          <w:numId w:val="1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Elle prélève un peu de la solution finale, y verse quelques gouttes de soude et observe un précipité blanc.</w:t>
      </w:r>
    </w:p>
    <w:p>
      <w:pPr>
        <w:spacing w:before="0" w:after="0" w:line="240"/>
        <w:ind w:right="0" w:left="70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Quels sont les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ions mis en évidence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? Explique l ion h +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5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En quel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métal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est faite cette pièce ? Explique. c est du fer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7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Lors de l'attaque de l'acide sur la pièce, quels sont les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réactifs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9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Quels sont les ions qui disparaissent, comment le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vérifier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?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1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Quels sont les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ions spectateurs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(ceux qui ne réagissent pas) 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3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Quels sont les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produits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5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Pourquoi peut-on dire que c'est une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transformation chimique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7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Ecrire le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bilan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de cette transformation chimique.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Exercice 3: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Un peu de calculs 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Pierre fait réagir 20 cm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perscript"/>
        </w:rPr>
        <w:t xml:space="preserve">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d’acide chlorhydrique sur 1 g de fer. Les deux réactifs sont consommés complètement et il recueille 0.43 L de gaz.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0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Quel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volume d’acide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faudrait-il pour faire réagir complètement 4 g de fer ? Explique tes calculs.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2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Sa camarade met 5 g de fer dans 80 cm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perscript"/>
        </w:rPr>
        <w:t xml:space="preserve">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d’acide chlorhydrique. 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Un des réactifs ne réagit pas complètement.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Lequel ? Combien en reste-t-il ?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4"/>
        </w:numPr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Combien faudrait-il faire réagir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d’acide et de fer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pour obtenir 2.58 L de gaz 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135"/>
        <w:gridCol w:w="2835"/>
        <w:gridCol w:w="6628"/>
      </w:tblGrid>
      <w:tr>
        <w:trPr>
          <w:trHeight w:val="1" w:hRule="atLeast"/>
          <w:jc w:val="left"/>
        </w:trPr>
        <w:tc>
          <w:tcPr>
            <w:tcW w:w="11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Domaine 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Compétences</w:t>
            </w:r>
          </w:p>
        </w:tc>
        <w:tc>
          <w:tcPr>
            <w:tcW w:w="66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Critères de réussite</w:t>
            </w:r>
          </w:p>
        </w:tc>
      </w:tr>
      <w:tr>
        <w:trPr>
          <w:trHeight w:val="1" w:hRule="atLeast"/>
          <w:jc w:val="left"/>
        </w:trPr>
        <w:tc>
          <w:tcPr>
            <w:tcW w:w="11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 1.3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Utiliser les nombres</w:t>
            </w:r>
          </w:p>
        </w:tc>
        <w:tc>
          <w:tcPr>
            <w:tcW w:w="66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Je sais reconnaître et résoudre une situation de proportionnalité.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 4</w:t>
            </w:r>
          </w:p>
        </w:tc>
        <w:tc>
          <w:tcPr>
            <w:tcW w:w="283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Mener une démarche scientifique</w:t>
            </w:r>
          </w:p>
        </w:tc>
        <w:tc>
          <w:tcPr>
            <w:tcW w:w="66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Je suis capable d’exploiter des résultats issus d’observations et mener un raisonnement simple.</w:t>
            </w:r>
          </w:p>
        </w:tc>
      </w:tr>
      <w:tr>
        <w:trPr>
          <w:trHeight w:val="1" w:hRule="atLeast"/>
          <w:jc w:val="left"/>
        </w:trPr>
        <w:tc>
          <w:tcPr>
            <w:tcW w:w="113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3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Je suis capable d’utiliser mes connaissances pour expliquer une transformation chimique.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num w:numId="2">
    <w:abstractNumId w:val="84"/>
  </w:num>
  <w:num w:numId="4">
    <w:abstractNumId w:val="78"/>
  </w:num>
  <w:num w:numId="6">
    <w:abstractNumId w:val="72"/>
  </w:num>
  <w:num w:numId="9">
    <w:abstractNumId w:val="66"/>
  </w:num>
  <w:num w:numId="12">
    <w:abstractNumId w:val="60"/>
  </w:num>
  <w:num w:numId="15">
    <w:abstractNumId w:val="54"/>
  </w:num>
  <w:num w:numId="17">
    <w:abstractNumId w:val="48"/>
  </w:num>
  <w:num w:numId="19">
    <w:abstractNumId w:val="42"/>
  </w:num>
  <w:num w:numId="21">
    <w:abstractNumId w:val="36"/>
  </w:num>
  <w:num w:numId="23">
    <w:abstractNumId w:val="30"/>
  </w:num>
  <w:num w:numId="25">
    <w:abstractNumId w:val="24"/>
  </w:num>
  <w:num w:numId="27">
    <w:abstractNumId w:val="18"/>
  </w:num>
  <w:num w:numId="30">
    <w:abstractNumId w:val="12"/>
  </w:num>
  <w:num w:numId="32">
    <w:abstractNumId w:val="6"/>
  </w:num>
  <w:num w:numId="3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