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9F402" w14:textId="2F5D98CE" w:rsidR="00517173" w:rsidRPr="00661FDC" w:rsidRDefault="00517173" w:rsidP="00517173">
      <w:pPr>
        <w:rPr>
          <w:rFonts w:ascii="Comic Sans MS" w:hAnsi="Comic Sans MS"/>
          <w:bCs/>
          <w:sz w:val="20"/>
        </w:rPr>
      </w:pPr>
      <w:r w:rsidRPr="00D0316E">
        <w:rPr>
          <w:rFonts w:ascii="Comic Sans MS" w:hAnsi="Comic Sans MS"/>
        </w:rPr>
        <w:t>Nom :</w:t>
      </w:r>
      <w:r>
        <w:rPr>
          <w:rFonts w:ascii="Comic Sans MS" w:hAnsi="Comic Sans MS"/>
          <w:sz w:val="20"/>
        </w:rPr>
        <w:t xml:space="preserve"> </w:t>
      </w:r>
      <w:r w:rsidR="000B4C27">
        <w:rPr>
          <w:rFonts w:ascii="Comic Sans MS" w:hAnsi="Comic Sans MS"/>
          <w:sz w:val="20"/>
        </w:rPr>
        <w:t>RICHARDEAU LOVAHN</w:t>
      </w:r>
      <w:r>
        <w:rPr>
          <w:rFonts w:ascii="Comic Sans MS" w:hAnsi="Comic Sans MS"/>
          <w:sz w:val="20"/>
        </w:rPr>
        <w:t xml:space="preserve">          </w:t>
      </w:r>
      <w:r>
        <w:rPr>
          <w:rFonts w:ascii="Comic Sans MS" w:hAnsi="Comic Sans MS"/>
          <w:b/>
          <w:bCs/>
          <w:sz w:val="28"/>
          <w:szCs w:val="28"/>
          <w:u w:val="single"/>
        </w:rPr>
        <w:t>EVALUATION</w:t>
      </w:r>
      <w:r w:rsidRPr="00D0316E">
        <w:rPr>
          <w:rFonts w:ascii="Comic Sans MS" w:hAnsi="Comic Sans MS"/>
          <w:b/>
          <w:bCs/>
          <w:sz w:val="28"/>
          <w:szCs w:val="28"/>
          <w:u w:val="single"/>
        </w:rPr>
        <w:t xml:space="preserve"> DE CHI</w:t>
      </w:r>
      <w:r w:rsidR="00661FDC">
        <w:rPr>
          <w:rFonts w:ascii="Comic Sans MS" w:hAnsi="Comic Sans MS"/>
          <w:b/>
          <w:bCs/>
          <w:sz w:val="28"/>
          <w:szCs w:val="28"/>
          <w:u w:val="single"/>
        </w:rPr>
        <w:t>MIE</w:t>
      </w:r>
      <w:r w:rsidR="00661FDC">
        <w:rPr>
          <w:rFonts w:ascii="Comic Sans MS" w:hAnsi="Comic Sans MS"/>
          <w:bCs/>
          <w:sz w:val="28"/>
          <w:szCs w:val="28"/>
        </w:rPr>
        <w:t xml:space="preserve">                </w:t>
      </w:r>
    </w:p>
    <w:p w14:paraId="3CE2F5F3" w14:textId="77777777" w:rsidR="00AB4AC3" w:rsidRDefault="00AB4AC3" w:rsidP="00393E22">
      <w:pPr>
        <w:rPr>
          <w:rFonts w:ascii="Comic Sans MS" w:hAnsi="Comic Sans MS"/>
          <w:sz w:val="18"/>
          <w:szCs w:val="18"/>
        </w:rPr>
      </w:pPr>
    </w:p>
    <w:p w14:paraId="6A02439E" w14:textId="77777777" w:rsidR="00AB4AC3" w:rsidRPr="00517173" w:rsidRDefault="00AB4AC3" w:rsidP="00AB4AC3">
      <w:pPr>
        <w:rPr>
          <w:rFonts w:ascii="Comic Sans MS" w:hAnsi="Comic Sans MS"/>
          <w:bCs/>
          <w:sz w:val="18"/>
          <w:szCs w:val="18"/>
        </w:rPr>
      </w:pPr>
    </w:p>
    <w:p w14:paraId="73E8E427" w14:textId="77777777" w:rsidR="00AB4AC3" w:rsidRDefault="00275AB0" w:rsidP="00AB4AC3">
      <w:pPr>
        <w:rPr>
          <w:b/>
          <w:bCs/>
        </w:rPr>
      </w:pPr>
      <w:r w:rsidRPr="002A4525">
        <w:rPr>
          <w:b/>
          <w:bCs/>
          <w:u w:val="single"/>
        </w:rPr>
        <w:t>Exercice 1</w:t>
      </w:r>
      <w:r w:rsidR="00AB4AC3" w:rsidRPr="002A4525">
        <w:rPr>
          <w:b/>
          <w:bCs/>
          <w:u w:val="single"/>
        </w:rPr>
        <w:t> :</w:t>
      </w:r>
      <w:r w:rsidR="0095274C" w:rsidRPr="002A4525">
        <w:rPr>
          <w:b/>
          <w:bCs/>
        </w:rPr>
        <w:t xml:space="preserve"> </w:t>
      </w:r>
      <w:r w:rsidR="0006390A">
        <w:rPr>
          <w:b/>
          <w:bCs/>
        </w:rPr>
        <w:t>Solutions inconnues</w:t>
      </w:r>
    </w:p>
    <w:p w14:paraId="4885B19D" w14:textId="77777777" w:rsidR="00F850F8" w:rsidRDefault="00F850F8" w:rsidP="00AB4AC3">
      <w:pPr>
        <w:rPr>
          <w:b/>
          <w:bCs/>
        </w:rPr>
      </w:pPr>
    </w:p>
    <w:p w14:paraId="4BFBC135" w14:textId="77777777" w:rsidR="0006390A" w:rsidRDefault="0006390A" w:rsidP="00AB4AC3">
      <w:r>
        <w:t>Deux solutions incolores sont disposées dans deux tubes</w:t>
      </w:r>
      <w:r w:rsidR="0017413E">
        <w:t xml:space="preserve"> à essai a et b ; l’un contient une solution d’acide chlorhydrique et l’autre une solution d’acide sulfurique.</w:t>
      </w:r>
    </w:p>
    <w:p w14:paraId="142FDAAF" w14:textId="77777777" w:rsidR="00F850F8" w:rsidRDefault="00F850F8" w:rsidP="00AB4AC3"/>
    <w:p w14:paraId="0AE5298B" w14:textId="77777777" w:rsidR="0017413E" w:rsidRDefault="0017413E" w:rsidP="0017413E">
      <w:pPr>
        <w:pStyle w:val="Paragraphedeliste"/>
        <w:numPr>
          <w:ilvl w:val="0"/>
          <w:numId w:val="8"/>
        </w:numPr>
      </w:pPr>
      <w:r w:rsidRPr="002E251B">
        <w:rPr>
          <w:b/>
          <w:bCs/>
        </w:rPr>
        <w:t>Proposer une expérience</w:t>
      </w:r>
      <w:r>
        <w:t xml:space="preserve"> pour caractériser l’ion positif présent dans chacun des acides.</w:t>
      </w:r>
    </w:p>
    <w:p w14:paraId="1477754B" w14:textId="77729F28" w:rsidR="00F850F8" w:rsidRDefault="00104893" w:rsidP="00F850F8">
      <w:pPr>
        <w:pStyle w:val="Paragraphedeliste"/>
        <w:rPr>
          <w:color w:val="1F497D" w:themeColor="text2"/>
        </w:rPr>
      </w:pPr>
      <w:r>
        <w:rPr>
          <w:color w:val="1F497D" w:themeColor="text2"/>
        </w:rPr>
        <w:t>Disposer dans les deux tubes à essai un PH-mètre puis regarder quel est le PH de chacun des solutions.</w:t>
      </w:r>
      <w:r w:rsidR="00CA2ABA">
        <w:rPr>
          <w:color w:val="1F497D" w:themeColor="text2"/>
        </w:rPr>
        <w:t xml:space="preserve"> Si le PH est inférieur à 7 alors l’acide contient des ions positifs.</w:t>
      </w:r>
    </w:p>
    <w:p w14:paraId="0350BD9E" w14:textId="77777777" w:rsidR="00CA2ABA" w:rsidRPr="000B4C27" w:rsidRDefault="00CA2ABA" w:rsidP="00F850F8">
      <w:pPr>
        <w:pStyle w:val="Paragraphedeliste"/>
        <w:rPr>
          <w:color w:val="1F497D" w:themeColor="text2"/>
        </w:rPr>
      </w:pPr>
    </w:p>
    <w:p w14:paraId="45DB6FC6" w14:textId="77777777" w:rsidR="0017413E" w:rsidRDefault="0017413E" w:rsidP="0017413E">
      <w:pPr>
        <w:pStyle w:val="Paragraphedeliste"/>
        <w:numPr>
          <w:ilvl w:val="0"/>
          <w:numId w:val="8"/>
        </w:numPr>
      </w:pPr>
      <w:r>
        <w:t>Le test au nitrate d’argent est positif pour la solution b, négatif pour la solution a.</w:t>
      </w:r>
    </w:p>
    <w:p w14:paraId="0E5BDB3F" w14:textId="77777777" w:rsidR="0017413E" w:rsidRDefault="0017413E" w:rsidP="0017413E">
      <w:pPr>
        <w:pStyle w:val="Paragraphedeliste"/>
        <w:rPr>
          <w:b/>
          <w:bCs/>
        </w:rPr>
      </w:pPr>
      <w:r w:rsidRPr="002E251B">
        <w:rPr>
          <w:b/>
          <w:bCs/>
        </w:rPr>
        <w:t>Que peut-on en conclure ? Identifier les deux solutions a et b.</w:t>
      </w:r>
    </w:p>
    <w:p w14:paraId="4E796446" w14:textId="77777777" w:rsidR="00CA2ABA" w:rsidRDefault="00CA2ABA" w:rsidP="0017413E">
      <w:pPr>
        <w:pStyle w:val="Paragraphedeliste"/>
        <w:rPr>
          <w:color w:val="1F497D" w:themeColor="text2"/>
        </w:rPr>
      </w:pPr>
      <w:r>
        <w:rPr>
          <w:color w:val="1F497D" w:themeColor="text2"/>
        </w:rPr>
        <w:t>On peut en conclure que l’une des 2 solutions n’a pas d’ions négatifs. L’acide chlorhydrique lui contient des ions positifs et négatifs. La solution « a » est donc l’acide chlorhydrique et la « b » est donc l’acide sulfurique car cette solution possède uniquement des ions positifs.</w:t>
      </w:r>
    </w:p>
    <w:p w14:paraId="74F6AAF8" w14:textId="768E5C57" w:rsidR="00F850F8" w:rsidRPr="00CA2ABA" w:rsidRDefault="00CA2ABA" w:rsidP="0017413E">
      <w:pPr>
        <w:pStyle w:val="Paragraphedeliste"/>
        <w:rPr>
          <w:color w:val="1F497D" w:themeColor="text2"/>
        </w:rPr>
      </w:pPr>
      <w:r>
        <w:rPr>
          <w:color w:val="1F497D" w:themeColor="text2"/>
        </w:rPr>
        <w:t xml:space="preserve"> </w:t>
      </w:r>
    </w:p>
    <w:p w14:paraId="3609D6F1" w14:textId="6756A618" w:rsidR="0017413E" w:rsidRDefault="0017413E" w:rsidP="004904DB">
      <w:pPr>
        <w:pStyle w:val="Paragraphedeliste"/>
        <w:numPr>
          <w:ilvl w:val="0"/>
          <w:numId w:val="8"/>
        </w:numPr>
      </w:pPr>
      <w:r>
        <w:t xml:space="preserve">a- </w:t>
      </w:r>
      <w:r w:rsidRPr="002E251B">
        <w:rPr>
          <w:b/>
          <w:bCs/>
        </w:rPr>
        <w:t>Commenter</w:t>
      </w:r>
      <w:r>
        <w:t xml:space="preserve"> la phrase de Lavoisier(1743-1794) : Les acides sont composés de deux « substances », l’une qui « constitue l’acidité et qui est commune à tous les acides » et l’autre qui est « propre à chaque acide ».</w:t>
      </w:r>
      <w:r w:rsidR="004904DB">
        <w:t xml:space="preserve"> </w:t>
      </w:r>
      <w:r w:rsidR="004904DB">
        <w:rPr>
          <w:color w:val="1F497D" w:themeColor="text2"/>
        </w:rPr>
        <w:t>la substance commune a tous les acides est l’hydrogène et l’autre qui est propre a chaque acide n’est donc jamais la même en fonction de l’acide. L’acide chlorhydrique est lui composée de chlore tandis que l’acide sulfurique est lui composée de soufre.</w:t>
      </w:r>
      <w:r w:rsidR="00CA05B0">
        <w:t xml:space="preserve"> </w:t>
      </w:r>
    </w:p>
    <w:p w14:paraId="2BD754BB" w14:textId="7EDA6305" w:rsidR="00CA2ABA" w:rsidRDefault="00CA2ABA" w:rsidP="00CA2ABA">
      <w:pPr>
        <w:pStyle w:val="Paragraphedeliste"/>
      </w:pPr>
    </w:p>
    <w:p w14:paraId="1B15B5E6" w14:textId="77777777" w:rsidR="00CA2ABA" w:rsidRDefault="00CA2ABA" w:rsidP="00CA2ABA">
      <w:pPr>
        <w:pStyle w:val="Paragraphedeliste"/>
      </w:pPr>
    </w:p>
    <w:p w14:paraId="3287B64A" w14:textId="6D0860F6" w:rsidR="0017413E" w:rsidRDefault="0017413E" w:rsidP="0017413E">
      <w:pPr>
        <w:pStyle w:val="Paragraphedeliste"/>
        <w:numPr>
          <w:ilvl w:val="0"/>
          <w:numId w:val="9"/>
        </w:numPr>
      </w:pPr>
      <w:r w:rsidRPr="002E251B">
        <w:rPr>
          <w:b/>
          <w:bCs/>
        </w:rPr>
        <w:t>Nommer</w:t>
      </w:r>
      <w:r>
        <w:t xml:space="preserve"> ces deux « substances » pour l’acide chlorhydrique</w:t>
      </w:r>
    </w:p>
    <w:p w14:paraId="519ABC70" w14:textId="5FF7701B" w:rsidR="00CA2ABA" w:rsidRPr="00CA05B0" w:rsidRDefault="00CA05B0" w:rsidP="00CA2ABA">
      <w:pPr>
        <w:pStyle w:val="Paragraphedeliste"/>
        <w:ind w:left="1080"/>
        <w:rPr>
          <w:b/>
          <w:bCs/>
          <w:color w:val="1F497D" w:themeColor="text2"/>
        </w:rPr>
      </w:pPr>
      <w:r>
        <w:rPr>
          <w:b/>
          <w:bCs/>
          <w:color w:val="1F497D" w:themeColor="text2"/>
        </w:rPr>
        <w:t>Les deux substances de l’acide chlorhydrique sont l’hydrogène et le chlore.</w:t>
      </w:r>
    </w:p>
    <w:p w14:paraId="71651E3E" w14:textId="77777777" w:rsidR="00CA2ABA" w:rsidRDefault="00CA2ABA" w:rsidP="00CA2ABA">
      <w:pPr>
        <w:pStyle w:val="Paragraphedeliste"/>
        <w:ind w:left="1080"/>
      </w:pPr>
    </w:p>
    <w:p w14:paraId="1B690D73" w14:textId="4AFEBE4C" w:rsidR="0017413E" w:rsidRDefault="0017413E" w:rsidP="0017413E">
      <w:pPr>
        <w:pStyle w:val="Paragraphedeliste"/>
        <w:numPr>
          <w:ilvl w:val="0"/>
          <w:numId w:val="9"/>
        </w:numPr>
      </w:pPr>
      <w:r w:rsidRPr="002E251B">
        <w:rPr>
          <w:b/>
          <w:bCs/>
        </w:rPr>
        <w:t xml:space="preserve">Nommer </w:t>
      </w:r>
      <w:r>
        <w:t>ces deux « substances » pour l’acide sulfurique.</w:t>
      </w:r>
    </w:p>
    <w:p w14:paraId="29D741BA" w14:textId="506A398E" w:rsidR="00CA05B0" w:rsidRPr="00CA05B0" w:rsidRDefault="00CA05B0" w:rsidP="00CA05B0">
      <w:pPr>
        <w:pStyle w:val="Paragraphedeliste"/>
        <w:ind w:left="1080"/>
        <w:rPr>
          <w:color w:val="1F497D" w:themeColor="text2"/>
        </w:rPr>
      </w:pPr>
      <w:r>
        <w:rPr>
          <w:b/>
          <w:bCs/>
          <w:color w:val="1F497D" w:themeColor="text2"/>
        </w:rPr>
        <w:t>Les deux substances pour l’acide sulfurique sont l’hydrogène et le soufre.</w:t>
      </w:r>
    </w:p>
    <w:p w14:paraId="2835C314" w14:textId="3EA49541" w:rsidR="00393E22" w:rsidRPr="00CA05B0" w:rsidRDefault="00393E22" w:rsidP="00517173">
      <w:pPr>
        <w:rPr>
          <w:color w:val="1F497D" w:themeColor="text2"/>
        </w:rPr>
      </w:pPr>
    </w:p>
    <w:p w14:paraId="4342F4DB" w14:textId="77777777" w:rsidR="00CA2ABA" w:rsidRPr="00CA2ABA" w:rsidRDefault="00CA2ABA" w:rsidP="00517173"/>
    <w:p w14:paraId="3189A8FD" w14:textId="77777777" w:rsidR="00517173" w:rsidRPr="002A4525" w:rsidRDefault="00700766" w:rsidP="00517173">
      <w:pPr>
        <w:rPr>
          <w:b/>
          <w:bCs/>
        </w:rPr>
      </w:pPr>
      <w:r>
        <w:rPr>
          <w:b/>
          <w:bCs/>
          <w:noProof/>
          <w:u w:val="single"/>
        </w:rPr>
        <w:drawing>
          <wp:anchor distT="0" distB="0" distL="114300" distR="114300" simplePos="0" relativeHeight="251670528" behindDoc="0" locked="0" layoutInCell="1" allowOverlap="1" wp14:anchorId="4C32A3A4" wp14:editId="4DBCA95D">
            <wp:simplePos x="0" y="0"/>
            <wp:positionH relativeFrom="column">
              <wp:posOffset>5173980</wp:posOffset>
            </wp:positionH>
            <wp:positionV relativeFrom="paragraph">
              <wp:posOffset>75565</wp:posOffset>
            </wp:positionV>
            <wp:extent cx="1195070" cy="1170940"/>
            <wp:effectExtent l="19050" t="0" r="5080" b="0"/>
            <wp:wrapThrough wrapText="bothSides">
              <wp:wrapPolygon edited="0">
                <wp:start x="-344" y="0"/>
                <wp:lineTo x="-344" y="21085"/>
                <wp:lineTo x="21692" y="21085"/>
                <wp:lineTo x="21692" y="0"/>
                <wp:lineTo x="-344" y="0"/>
              </wp:wrapPolygon>
            </wp:wrapThrough>
            <wp:docPr id="2" name="Image 1" descr="piece zi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ce zinc.jpg"/>
                    <pic:cNvPicPr/>
                  </pic:nvPicPr>
                  <pic:blipFill>
                    <a:blip r:embed="rId5"/>
                    <a:stretch>
                      <a:fillRect/>
                    </a:stretch>
                  </pic:blipFill>
                  <pic:spPr>
                    <a:xfrm>
                      <a:off x="0" y="0"/>
                      <a:ext cx="1195070" cy="1170940"/>
                    </a:xfrm>
                    <a:prstGeom prst="rect">
                      <a:avLst/>
                    </a:prstGeom>
                  </pic:spPr>
                </pic:pic>
              </a:graphicData>
            </a:graphic>
          </wp:anchor>
        </w:drawing>
      </w:r>
      <w:r w:rsidR="00275AB0" w:rsidRPr="002A4525">
        <w:rPr>
          <w:b/>
          <w:bCs/>
          <w:u w:val="single"/>
        </w:rPr>
        <w:t>Exercice 2</w:t>
      </w:r>
      <w:r w:rsidR="00517173" w:rsidRPr="002A4525">
        <w:rPr>
          <w:b/>
          <w:bCs/>
          <w:u w:val="single"/>
        </w:rPr>
        <w:t>:</w:t>
      </w:r>
      <w:r>
        <w:rPr>
          <w:b/>
          <w:bCs/>
        </w:rPr>
        <w:t xml:space="preserve"> Composition d'une pièce de monnaie</w:t>
      </w:r>
    </w:p>
    <w:p w14:paraId="0924B9C5" w14:textId="77777777" w:rsidR="002A4525" w:rsidRPr="002A4525" w:rsidRDefault="002A4525" w:rsidP="00517173">
      <w:pPr>
        <w:rPr>
          <w:b/>
          <w:bCs/>
          <w:u w:val="single"/>
        </w:rPr>
      </w:pPr>
    </w:p>
    <w:p w14:paraId="60F77575" w14:textId="77777777" w:rsidR="00953283" w:rsidRDefault="007C7460" w:rsidP="00953283">
      <w:r>
        <w:t>Nadia possède une pièce</w:t>
      </w:r>
      <w:r w:rsidR="00953283" w:rsidRPr="002A4525">
        <w:t xml:space="preserve"> métallique et souhaite savoir en quel métal il est fait.</w:t>
      </w:r>
    </w:p>
    <w:p w14:paraId="106200DE" w14:textId="77777777" w:rsidR="007C7460" w:rsidRDefault="007C7460" w:rsidP="00953283">
      <w:r>
        <w:t>Elle dispose de différents produits chimiques et va réaliser des expériences pour résoudre son problème.</w:t>
      </w:r>
    </w:p>
    <w:p w14:paraId="1AC805B0" w14:textId="77777777" w:rsidR="007C7460" w:rsidRDefault="007C7460" w:rsidP="00953283"/>
    <w:p w14:paraId="068EFDE5" w14:textId="77777777" w:rsidR="007C7460" w:rsidRDefault="007C7460" w:rsidP="00953283">
      <w:r>
        <w:t>Elle trouve également les tests suivants dans son livre </w:t>
      </w:r>
      <w:r w:rsidR="002E251B">
        <w:t>p 203(le même que le vôtre).</w:t>
      </w:r>
    </w:p>
    <w:p w14:paraId="36AEDC36" w14:textId="77777777" w:rsidR="00727D66" w:rsidRPr="002A4525" w:rsidRDefault="00727D66" w:rsidP="00953283"/>
    <w:p w14:paraId="6D42C8EC" w14:textId="77777777" w:rsidR="002A4525" w:rsidRDefault="00700766" w:rsidP="002E251B">
      <w:pPr>
        <w:pStyle w:val="Paragraphedeliste"/>
        <w:numPr>
          <w:ilvl w:val="0"/>
          <w:numId w:val="14"/>
        </w:numPr>
      </w:pPr>
      <w:r>
        <w:t>Elle met la pièce</w:t>
      </w:r>
      <w:r w:rsidR="00953283" w:rsidRPr="002A4525">
        <w:t xml:space="preserve"> dans un tube à essai et y verse un peu d'acide chlorhydrique. </w:t>
      </w:r>
    </w:p>
    <w:p w14:paraId="3623069D" w14:textId="77777777" w:rsidR="00953283" w:rsidRPr="00F850F8" w:rsidRDefault="00953283" w:rsidP="00F850F8">
      <w:pPr>
        <w:ind w:left="709"/>
        <w:rPr>
          <w:b/>
          <w:bCs/>
        </w:rPr>
      </w:pPr>
      <w:r w:rsidRPr="002A4525">
        <w:t>Il se dégage un gaz qui produit un</w:t>
      </w:r>
      <w:r w:rsidR="002E251B">
        <w:t>e détonation</w:t>
      </w:r>
      <w:r w:rsidRPr="002A4525">
        <w:t xml:space="preserve"> lorsqu'elle approche une allumette enflammée à l'orifice du tube. </w:t>
      </w:r>
      <w:r w:rsidRPr="00F850F8">
        <w:rPr>
          <w:b/>
          <w:bCs/>
        </w:rPr>
        <w:t>Quel est le gaz formé</w:t>
      </w:r>
      <w:r w:rsidR="002E251B" w:rsidRPr="00F850F8">
        <w:rPr>
          <w:b/>
          <w:bCs/>
        </w:rPr>
        <w:t xml:space="preserve"> </w:t>
      </w:r>
      <w:r w:rsidRPr="00F850F8">
        <w:rPr>
          <w:b/>
          <w:bCs/>
        </w:rPr>
        <w:t>? (nom et formule)</w:t>
      </w:r>
    </w:p>
    <w:p w14:paraId="78C178B1" w14:textId="1A529517" w:rsidR="00517173" w:rsidRPr="0091222C" w:rsidRDefault="0091222C" w:rsidP="00517173">
      <w:pPr>
        <w:rPr>
          <w:color w:val="1F497D" w:themeColor="text2"/>
        </w:rPr>
      </w:pPr>
      <w:r>
        <w:rPr>
          <w:color w:val="1F497D" w:themeColor="text2"/>
        </w:rPr>
        <w:t>Le gaz formé est le dihydrogène. Sa formule est h</w:t>
      </w:r>
      <w:r>
        <w:rPr>
          <w:color w:val="1F497D" w:themeColor="text2"/>
          <w:vertAlign w:val="subscript"/>
        </w:rPr>
        <w:t>2.</w:t>
      </w:r>
      <w:r>
        <w:rPr>
          <w:color w:val="1F497D" w:themeColor="text2"/>
        </w:rPr>
        <w:t xml:space="preserve"> </w:t>
      </w:r>
    </w:p>
    <w:p w14:paraId="31401F54" w14:textId="320C5B9E" w:rsidR="002D5A86" w:rsidRPr="0091222C" w:rsidRDefault="00517173" w:rsidP="0091222C">
      <w:pPr>
        <w:pStyle w:val="Paragraphedeliste"/>
        <w:numPr>
          <w:ilvl w:val="0"/>
          <w:numId w:val="14"/>
        </w:numPr>
        <w:rPr>
          <w:bCs/>
        </w:rPr>
      </w:pPr>
      <w:r w:rsidRPr="0091222C">
        <w:rPr>
          <w:bCs/>
        </w:rPr>
        <w:t>Elle prélève un peu de la solution finale, y verse quelques gouttes de sou</w:t>
      </w:r>
      <w:r w:rsidR="007C7460" w:rsidRPr="0091222C">
        <w:rPr>
          <w:bCs/>
        </w:rPr>
        <w:t>de et observe un précipité blanc</w:t>
      </w:r>
      <w:r w:rsidR="00810244" w:rsidRPr="0091222C">
        <w:rPr>
          <w:bCs/>
        </w:rPr>
        <w:t>.</w:t>
      </w:r>
    </w:p>
    <w:p w14:paraId="03FEAB44" w14:textId="77777777" w:rsidR="00517173" w:rsidRPr="00E453E5" w:rsidRDefault="00517173" w:rsidP="00E453E5">
      <w:pPr>
        <w:ind w:left="709"/>
        <w:rPr>
          <w:bCs/>
        </w:rPr>
      </w:pPr>
      <w:r w:rsidRPr="00E453E5">
        <w:rPr>
          <w:bCs/>
        </w:rPr>
        <w:t xml:space="preserve">Quels sont les </w:t>
      </w:r>
      <w:r w:rsidRPr="00E453E5">
        <w:rPr>
          <w:b/>
        </w:rPr>
        <w:t>ions mis en évidence</w:t>
      </w:r>
      <w:r w:rsidR="002E251B" w:rsidRPr="00E453E5">
        <w:rPr>
          <w:b/>
        </w:rPr>
        <w:t xml:space="preserve"> </w:t>
      </w:r>
      <w:r w:rsidRPr="00E453E5">
        <w:rPr>
          <w:bCs/>
        </w:rPr>
        <w:t>?</w:t>
      </w:r>
      <w:r w:rsidR="002E251B" w:rsidRPr="00E453E5">
        <w:rPr>
          <w:bCs/>
        </w:rPr>
        <w:t xml:space="preserve"> Explique</w:t>
      </w:r>
    </w:p>
    <w:p w14:paraId="5BFD09B2" w14:textId="6B36E5E3" w:rsidR="002E251B" w:rsidRPr="0091222C" w:rsidRDefault="0091222C" w:rsidP="00517173">
      <w:pPr>
        <w:rPr>
          <w:bCs/>
          <w:color w:val="1F497D" w:themeColor="text2"/>
        </w:rPr>
      </w:pPr>
      <w:r>
        <w:rPr>
          <w:bCs/>
          <w:color w:val="1F497D" w:themeColor="text2"/>
        </w:rPr>
        <w:t xml:space="preserve">Les ions mis en évidence sont les ions </w:t>
      </w:r>
      <w:r w:rsidR="00761114">
        <w:rPr>
          <w:bCs/>
          <w:color w:val="1F497D" w:themeColor="text2"/>
        </w:rPr>
        <w:t xml:space="preserve">fer II et les ions zinc et les ions chlorure. Les ions fer II viennent de la pièce, les ions chlorure sont présent dans l’acide chlorhydrique et les ions zinc s’obtiennent lorsque l’on verse de la soude dans la solution finale. </w:t>
      </w:r>
    </w:p>
    <w:p w14:paraId="1569E222" w14:textId="77777777" w:rsidR="00517173" w:rsidRPr="002E251B" w:rsidRDefault="002D5A86" w:rsidP="002E251B">
      <w:pPr>
        <w:pStyle w:val="Paragraphedeliste"/>
        <w:numPr>
          <w:ilvl w:val="0"/>
          <w:numId w:val="14"/>
        </w:numPr>
        <w:rPr>
          <w:bCs/>
        </w:rPr>
      </w:pPr>
      <w:r w:rsidRPr="002E251B">
        <w:rPr>
          <w:bCs/>
        </w:rPr>
        <w:t>En</w:t>
      </w:r>
      <w:r w:rsidR="007C7460" w:rsidRPr="002E251B">
        <w:rPr>
          <w:bCs/>
        </w:rPr>
        <w:t xml:space="preserve"> quel </w:t>
      </w:r>
      <w:r w:rsidR="007C7460" w:rsidRPr="002E251B">
        <w:rPr>
          <w:b/>
        </w:rPr>
        <w:t>métal</w:t>
      </w:r>
      <w:r w:rsidR="007C7460" w:rsidRPr="002E251B">
        <w:rPr>
          <w:bCs/>
        </w:rPr>
        <w:t xml:space="preserve"> est faite cette pièce</w:t>
      </w:r>
      <w:r w:rsidR="002E251B" w:rsidRPr="002E251B">
        <w:rPr>
          <w:bCs/>
        </w:rPr>
        <w:t xml:space="preserve"> </w:t>
      </w:r>
      <w:r w:rsidR="00517173" w:rsidRPr="002E251B">
        <w:rPr>
          <w:bCs/>
        </w:rPr>
        <w:t>?</w:t>
      </w:r>
      <w:r w:rsidR="00810244" w:rsidRPr="002E251B">
        <w:rPr>
          <w:bCs/>
        </w:rPr>
        <w:t xml:space="preserve"> </w:t>
      </w:r>
      <w:r w:rsidRPr="002E251B">
        <w:rPr>
          <w:bCs/>
        </w:rPr>
        <w:t>Explique.</w:t>
      </w:r>
    </w:p>
    <w:p w14:paraId="1A14FE7B" w14:textId="2CF37FCF" w:rsidR="002E251B" w:rsidRPr="00E32630" w:rsidRDefault="00E32630" w:rsidP="002E251B">
      <w:pPr>
        <w:pStyle w:val="Paragraphedeliste"/>
        <w:rPr>
          <w:bCs/>
          <w:color w:val="1F497D" w:themeColor="text2"/>
        </w:rPr>
      </w:pPr>
      <w:r>
        <w:rPr>
          <w:bCs/>
          <w:color w:val="1F497D" w:themeColor="text2"/>
        </w:rPr>
        <w:t xml:space="preserve">Cette pièce est faite en zinc car lorsque l’on ajoute de la soude dans la solution contenant la pièce et l’acide chlorhydrique le précipité qui se forme est blanc. Celui-ci signifie que la pièce est en zinc.,  </w:t>
      </w:r>
    </w:p>
    <w:p w14:paraId="32737D24" w14:textId="77777777" w:rsidR="00517173" w:rsidRPr="002E251B" w:rsidRDefault="00517173" w:rsidP="002E251B">
      <w:pPr>
        <w:pStyle w:val="Paragraphedeliste"/>
        <w:numPr>
          <w:ilvl w:val="0"/>
          <w:numId w:val="14"/>
        </w:numPr>
        <w:rPr>
          <w:bCs/>
        </w:rPr>
      </w:pPr>
      <w:r w:rsidRPr="002E251B">
        <w:rPr>
          <w:bCs/>
        </w:rPr>
        <w:t>Lor</w:t>
      </w:r>
      <w:r w:rsidR="002D5A86" w:rsidRPr="002E251B">
        <w:rPr>
          <w:bCs/>
        </w:rPr>
        <w:t>s de l'attaque de l'acide sur la</w:t>
      </w:r>
      <w:r w:rsidR="007C7460" w:rsidRPr="002E251B">
        <w:rPr>
          <w:bCs/>
        </w:rPr>
        <w:t xml:space="preserve"> pièce</w:t>
      </w:r>
      <w:r w:rsidRPr="002E251B">
        <w:rPr>
          <w:bCs/>
        </w:rPr>
        <w:t xml:space="preserve">, quels sont les </w:t>
      </w:r>
      <w:r w:rsidRPr="001512EE">
        <w:rPr>
          <w:b/>
        </w:rPr>
        <w:t>réactifs</w:t>
      </w:r>
      <w:r w:rsidR="001512EE">
        <w:rPr>
          <w:bCs/>
        </w:rPr>
        <w:t xml:space="preserve"> </w:t>
      </w:r>
      <w:r w:rsidRPr="002E251B">
        <w:rPr>
          <w:bCs/>
        </w:rPr>
        <w:t>?</w:t>
      </w:r>
    </w:p>
    <w:p w14:paraId="13949A5C" w14:textId="682AE7C5" w:rsidR="002E251B" w:rsidRPr="00E32630" w:rsidRDefault="00E32630" w:rsidP="002E251B">
      <w:pPr>
        <w:rPr>
          <w:bCs/>
          <w:color w:val="1F497D" w:themeColor="text2"/>
        </w:rPr>
      </w:pPr>
      <w:r>
        <w:rPr>
          <w:bCs/>
        </w:rPr>
        <w:t xml:space="preserve"> </w:t>
      </w:r>
      <w:r>
        <w:rPr>
          <w:bCs/>
          <w:color w:val="1F497D" w:themeColor="text2"/>
        </w:rPr>
        <w:t>Lors de l’attaque de l’acide sur la pièce, les réactifs sont le zinc et l’acide chlorhydrique.</w:t>
      </w:r>
    </w:p>
    <w:p w14:paraId="46F26B73" w14:textId="77777777" w:rsidR="00517173" w:rsidRPr="002E251B" w:rsidRDefault="00517173" w:rsidP="002E251B">
      <w:pPr>
        <w:pStyle w:val="Paragraphedeliste"/>
        <w:numPr>
          <w:ilvl w:val="0"/>
          <w:numId w:val="14"/>
        </w:numPr>
        <w:rPr>
          <w:bCs/>
        </w:rPr>
      </w:pPr>
      <w:r w:rsidRPr="002E251B">
        <w:rPr>
          <w:bCs/>
        </w:rPr>
        <w:t xml:space="preserve">Quels sont les ions qui disparaissent, comment le </w:t>
      </w:r>
      <w:r w:rsidRPr="001512EE">
        <w:rPr>
          <w:b/>
        </w:rPr>
        <w:t>vérifier</w:t>
      </w:r>
      <w:r w:rsidR="001512EE">
        <w:rPr>
          <w:bCs/>
        </w:rPr>
        <w:t xml:space="preserve"> </w:t>
      </w:r>
      <w:r w:rsidRPr="002E251B">
        <w:rPr>
          <w:bCs/>
        </w:rPr>
        <w:t>?</w:t>
      </w:r>
    </w:p>
    <w:p w14:paraId="5D11052D" w14:textId="3F1D2D76" w:rsidR="002E251B" w:rsidRPr="00A45B81" w:rsidRDefault="00A45B81" w:rsidP="002E251B">
      <w:pPr>
        <w:pStyle w:val="Paragraphedeliste"/>
        <w:rPr>
          <w:bCs/>
          <w:color w:val="1F497D" w:themeColor="text2"/>
        </w:rPr>
      </w:pPr>
      <w:r w:rsidRPr="00A45B81">
        <w:rPr>
          <w:bCs/>
          <w:color w:val="1F497D" w:themeColor="text2"/>
        </w:rPr>
        <w:t>Les ions qui disparaissent sont</w:t>
      </w:r>
      <w:r>
        <w:rPr>
          <w:bCs/>
          <w:color w:val="1F497D" w:themeColor="text2"/>
        </w:rPr>
        <w:t xml:space="preserve"> les ions zinc et les ions hydrogène.</w:t>
      </w:r>
    </w:p>
    <w:p w14:paraId="7100667D" w14:textId="77777777" w:rsidR="00517173" w:rsidRPr="002E251B" w:rsidRDefault="00517173" w:rsidP="002E251B">
      <w:pPr>
        <w:pStyle w:val="Paragraphedeliste"/>
        <w:numPr>
          <w:ilvl w:val="0"/>
          <w:numId w:val="14"/>
        </w:numPr>
        <w:rPr>
          <w:bCs/>
        </w:rPr>
      </w:pPr>
      <w:r w:rsidRPr="002E251B">
        <w:rPr>
          <w:bCs/>
        </w:rPr>
        <w:lastRenderedPageBreak/>
        <w:t xml:space="preserve">Quels sont les </w:t>
      </w:r>
      <w:r w:rsidRPr="001512EE">
        <w:rPr>
          <w:b/>
        </w:rPr>
        <w:t>ions spectateurs</w:t>
      </w:r>
      <w:r w:rsidR="002D5A86" w:rsidRPr="002E251B">
        <w:rPr>
          <w:bCs/>
        </w:rPr>
        <w:t xml:space="preserve"> (ceux qui ne réagissent pas)</w:t>
      </w:r>
      <w:r w:rsidR="001512EE">
        <w:rPr>
          <w:bCs/>
        </w:rPr>
        <w:t xml:space="preserve"> </w:t>
      </w:r>
      <w:r w:rsidRPr="002E251B">
        <w:rPr>
          <w:bCs/>
        </w:rPr>
        <w:t>?</w:t>
      </w:r>
    </w:p>
    <w:p w14:paraId="3768ACC4" w14:textId="5E73892D" w:rsidR="002D5A86" w:rsidRPr="00A45B81" w:rsidRDefault="00A45B81" w:rsidP="00517173">
      <w:pPr>
        <w:rPr>
          <w:bCs/>
          <w:color w:val="1F497D" w:themeColor="text2"/>
        </w:rPr>
      </w:pPr>
      <w:r>
        <w:rPr>
          <w:bCs/>
          <w:color w:val="1F497D" w:themeColor="text2"/>
        </w:rPr>
        <w:t>Les ions spectateurs sont les ions</w:t>
      </w:r>
      <w:r w:rsidR="00152C82">
        <w:rPr>
          <w:bCs/>
          <w:color w:val="1F497D" w:themeColor="text2"/>
        </w:rPr>
        <w:t xml:space="preserve"> </w:t>
      </w:r>
      <w:r w:rsidR="00177D85">
        <w:rPr>
          <w:bCs/>
          <w:color w:val="1F497D" w:themeColor="text2"/>
        </w:rPr>
        <w:t>hydrogène.</w:t>
      </w:r>
      <w:r>
        <w:rPr>
          <w:bCs/>
          <w:color w:val="1F497D" w:themeColor="text2"/>
        </w:rPr>
        <w:t xml:space="preserve"> </w:t>
      </w:r>
    </w:p>
    <w:p w14:paraId="45B8AFA6" w14:textId="77777777" w:rsidR="00517173" w:rsidRDefault="00517173" w:rsidP="002E251B">
      <w:pPr>
        <w:pStyle w:val="Paragraphedeliste"/>
        <w:numPr>
          <w:ilvl w:val="0"/>
          <w:numId w:val="14"/>
        </w:numPr>
        <w:rPr>
          <w:bCs/>
        </w:rPr>
      </w:pPr>
      <w:r w:rsidRPr="002E251B">
        <w:rPr>
          <w:bCs/>
        </w:rPr>
        <w:t xml:space="preserve"> Quels sont les </w:t>
      </w:r>
      <w:r w:rsidRPr="001512EE">
        <w:rPr>
          <w:b/>
        </w:rPr>
        <w:t>produits</w:t>
      </w:r>
      <w:r w:rsidR="001512EE">
        <w:rPr>
          <w:bCs/>
        </w:rPr>
        <w:t xml:space="preserve"> </w:t>
      </w:r>
      <w:r w:rsidRPr="002E251B">
        <w:rPr>
          <w:bCs/>
        </w:rPr>
        <w:t>?</w:t>
      </w:r>
    </w:p>
    <w:p w14:paraId="593741FA" w14:textId="07706AF2" w:rsidR="002E251B" w:rsidRPr="00E32630" w:rsidRDefault="00E32630" w:rsidP="00F850F8">
      <w:pPr>
        <w:rPr>
          <w:bCs/>
          <w:color w:val="1F497D" w:themeColor="text2"/>
        </w:rPr>
      </w:pPr>
      <w:r>
        <w:rPr>
          <w:bCs/>
          <w:color w:val="1F497D" w:themeColor="text2"/>
        </w:rPr>
        <w:t xml:space="preserve">Les produits sont le dihydrogène et du chlorure de zinc. </w:t>
      </w:r>
    </w:p>
    <w:p w14:paraId="37EB0962" w14:textId="77777777" w:rsidR="002D5A86" w:rsidRPr="002E251B" w:rsidRDefault="002D5A86" w:rsidP="002E251B">
      <w:pPr>
        <w:pStyle w:val="Paragraphedeliste"/>
        <w:numPr>
          <w:ilvl w:val="0"/>
          <w:numId w:val="14"/>
        </w:numPr>
        <w:rPr>
          <w:bCs/>
        </w:rPr>
      </w:pPr>
      <w:r w:rsidRPr="002E251B">
        <w:rPr>
          <w:bCs/>
        </w:rPr>
        <w:t xml:space="preserve">Pourquoi peut-on dire que c'est une </w:t>
      </w:r>
      <w:r w:rsidRPr="001512EE">
        <w:rPr>
          <w:b/>
        </w:rPr>
        <w:t>transformation chimique</w:t>
      </w:r>
      <w:r w:rsidR="001512EE">
        <w:rPr>
          <w:bCs/>
        </w:rPr>
        <w:t xml:space="preserve"> </w:t>
      </w:r>
      <w:r w:rsidRPr="002E251B">
        <w:rPr>
          <w:bCs/>
        </w:rPr>
        <w:t>?</w:t>
      </w:r>
    </w:p>
    <w:p w14:paraId="4ED3CE37" w14:textId="77777777" w:rsidR="002E251B" w:rsidRDefault="002E251B" w:rsidP="00517173">
      <w:pPr>
        <w:rPr>
          <w:bCs/>
        </w:rPr>
      </w:pPr>
    </w:p>
    <w:p w14:paraId="2E9AF71D" w14:textId="77777777" w:rsidR="00517173" w:rsidRDefault="00517173" w:rsidP="002E251B">
      <w:pPr>
        <w:pStyle w:val="Paragraphedeliste"/>
        <w:numPr>
          <w:ilvl w:val="0"/>
          <w:numId w:val="14"/>
        </w:numPr>
      </w:pPr>
      <w:r w:rsidRPr="002E251B">
        <w:rPr>
          <w:bCs/>
        </w:rPr>
        <w:t xml:space="preserve"> </w:t>
      </w:r>
      <w:r w:rsidR="002E251B" w:rsidRPr="002E251B">
        <w:rPr>
          <w:bCs/>
        </w:rPr>
        <w:t xml:space="preserve"> </w:t>
      </w:r>
      <w:r w:rsidRPr="002A4525">
        <w:t xml:space="preserve">Ecrire le </w:t>
      </w:r>
      <w:r w:rsidRPr="001512EE">
        <w:rPr>
          <w:b/>
          <w:bCs/>
        </w:rPr>
        <w:t>bilan</w:t>
      </w:r>
      <w:r w:rsidRPr="002A4525">
        <w:t xml:space="preserve"> de cette transformation chimique.</w:t>
      </w:r>
    </w:p>
    <w:p w14:paraId="0A06D2EE" w14:textId="77777777" w:rsidR="002E251B" w:rsidRDefault="002E251B" w:rsidP="002E251B">
      <w:pPr>
        <w:pStyle w:val="Paragraphedeliste"/>
      </w:pPr>
    </w:p>
    <w:p w14:paraId="42D69B33" w14:textId="5D089952" w:rsidR="002E251B" w:rsidRPr="002A4525" w:rsidRDefault="00A45B81" w:rsidP="002E251B">
      <w:pPr>
        <w:pStyle w:val="Paragraphedeliste"/>
      </w:pPr>
      <w:r>
        <w:rPr>
          <w:noProof/>
        </w:rPr>
        <mc:AlternateContent>
          <mc:Choice Requires="wps">
            <w:drawing>
              <wp:anchor distT="0" distB="0" distL="114300" distR="114300" simplePos="0" relativeHeight="251671552" behindDoc="0" locked="0" layoutInCell="1" allowOverlap="1" wp14:anchorId="7167510C" wp14:editId="76A45C43">
                <wp:simplePos x="0" y="0"/>
                <wp:positionH relativeFrom="column">
                  <wp:posOffset>2183765</wp:posOffset>
                </wp:positionH>
                <wp:positionV relativeFrom="paragraph">
                  <wp:posOffset>106680</wp:posOffset>
                </wp:positionV>
                <wp:extent cx="790575" cy="9525"/>
                <wp:effectExtent l="0" t="57150" r="28575" b="85725"/>
                <wp:wrapNone/>
                <wp:docPr id="1" name="Connecteur droit avec flèche 1"/>
                <wp:cNvGraphicFramePr/>
                <a:graphic xmlns:a="http://schemas.openxmlformats.org/drawingml/2006/main">
                  <a:graphicData uri="http://schemas.microsoft.com/office/word/2010/wordprocessingShape">
                    <wps:wsp>
                      <wps:cNvCnPr/>
                      <wps:spPr>
                        <a:xfrm>
                          <a:off x="0" y="0"/>
                          <a:ext cx="790575" cy="9525"/>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9B9D55B" id="_x0000_t32" coordsize="21600,21600" o:spt="32" o:oned="t" path="m,l21600,21600e" filled="f">
                <v:path arrowok="t" fillok="f" o:connecttype="none"/>
                <o:lock v:ext="edit" shapetype="t"/>
              </v:shapetype>
              <v:shape id="Connecteur droit avec flèche 1" o:spid="_x0000_s1026" type="#_x0000_t32" style="position:absolute;margin-left:171.95pt;margin-top:8.4pt;width:62.25pt;height:.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" strokecolor="black [3213]">
                <v:stroke endarrow="block"/>
              </v:shape>
            </w:pict>
          </mc:Fallback>
        </mc:AlternateContent>
      </w:r>
      <w:r>
        <w:t>Zinc + acide chlorhydrique                        dihydrogène + chlorure de zinc.</w:t>
      </w:r>
    </w:p>
    <w:p w14:paraId="3E0CC9D8" w14:textId="77777777" w:rsidR="002D5A86" w:rsidRDefault="002D5A86" w:rsidP="00517173">
      <w:pPr>
        <w:rPr>
          <w:bCs/>
        </w:rPr>
      </w:pPr>
    </w:p>
    <w:p w14:paraId="0BA846E7" w14:textId="77777777" w:rsidR="00F850F8" w:rsidRDefault="00F850F8" w:rsidP="00517173">
      <w:pPr>
        <w:rPr>
          <w:bCs/>
        </w:rPr>
      </w:pPr>
    </w:p>
    <w:p w14:paraId="597C48BB" w14:textId="77777777" w:rsidR="00517173" w:rsidRPr="002A4525" w:rsidRDefault="00275AB0" w:rsidP="00517173">
      <w:pPr>
        <w:rPr>
          <w:b/>
          <w:bCs/>
        </w:rPr>
      </w:pPr>
      <w:r w:rsidRPr="002A4525">
        <w:rPr>
          <w:b/>
          <w:bCs/>
          <w:u w:val="single"/>
        </w:rPr>
        <w:t>Exercice 3</w:t>
      </w:r>
      <w:r w:rsidR="00517173" w:rsidRPr="002A4525">
        <w:rPr>
          <w:b/>
          <w:bCs/>
          <w:u w:val="single"/>
        </w:rPr>
        <w:t>:</w:t>
      </w:r>
      <w:r w:rsidR="00517173" w:rsidRPr="002A4525">
        <w:rPr>
          <w:b/>
          <w:bCs/>
        </w:rPr>
        <w:t xml:space="preserve"> Un peu de calculs !</w:t>
      </w:r>
    </w:p>
    <w:p w14:paraId="0FFF0C0C" w14:textId="77777777" w:rsidR="00517173" w:rsidRPr="002A4525" w:rsidRDefault="00517173" w:rsidP="00517173">
      <w:pPr>
        <w:rPr>
          <w:b/>
          <w:bCs/>
        </w:rPr>
      </w:pPr>
    </w:p>
    <w:p w14:paraId="467DE13B" w14:textId="77777777" w:rsidR="00517173" w:rsidRPr="002A4525" w:rsidRDefault="00517173" w:rsidP="00517173">
      <w:r w:rsidRPr="002A4525">
        <w:t>Pierre fait réagir 20 cm</w:t>
      </w:r>
      <w:r w:rsidRPr="002A4525">
        <w:rPr>
          <w:vertAlign w:val="superscript"/>
        </w:rPr>
        <w:t>3</w:t>
      </w:r>
      <w:r w:rsidRPr="002A4525">
        <w:t xml:space="preserve"> d’acide chlorhydrique sur 1 g de fer. Les deux réactifs sont consommés complètement et il recueille 0.43 L de gaz.</w:t>
      </w:r>
    </w:p>
    <w:p w14:paraId="6636691A" w14:textId="77777777" w:rsidR="00517173" w:rsidRPr="002A4525" w:rsidRDefault="00517173" w:rsidP="00517173"/>
    <w:p w14:paraId="506AEE06" w14:textId="60B72DCD" w:rsidR="00727D66" w:rsidRDefault="00727D66" w:rsidP="00F850F8">
      <w:pPr>
        <w:pStyle w:val="Paragraphedeliste"/>
        <w:numPr>
          <w:ilvl w:val="0"/>
          <w:numId w:val="1"/>
        </w:numPr>
      </w:pPr>
      <w:r>
        <w:t xml:space="preserve">Quel </w:t>
      </w:r>
      <w:r w:rsidRPr="001512EE">
        <w:rPr>
          <w:b/>
          <w:bCs/>
        </w:rPr>
        <w:t>volume d’acide</w:t>
      </w:r>
      <w:r>
        <w:t xml:space="preserve"> faudrait-il pour faire réagir complètement 4 g de fer ? Explique tes calculs.</w:t>
      </w:r>
    </w:p>
    <w:p w14:paraId="6E64E889" w14:textId="77777777" w:rsidR="005B1EAD" w:rsidRDefault="005B1EAD" w:rsidP="005B1EAD">
      <w:pPr>
        <w:pStyle w:val="Paragraphedeliste"/>
      </w:pPr>
    </w:p>
    <w:tbl>
      <w:tblPr>
        <w:tblStyle w:val="Grilledutableau"/>
        <w:tblW w:w="0" w:type="auto"/>
        <w:tblInd w:w="720" w:type="dxa"/>
        <w:tblLook w:val="04A0" w:firstRow="1" w:lastRow="0" w:firstColumn="1" w:lastColumn="0" w:noHBand="0" w:noVBand="1"/>
      </w:tblPr>
      <w:tblGrid>
        <w:gridCol w:w="3206"/>
        <w:gridCol w:w="1456"/>
        <w:gridCol w:w="1417"/>
      </w:tblGrid>
      <w:tr w:rsidR="005B1EAD" w14:paraId="398706BA" w14:textId="77777777" w:rsidTr="005B1EAD">
        <w:tc>
          <w:tcPr>
            <w:tcW w:w="3206" w:type="dxa"/>
          </w:tcPr>
          <w:p w14:paraId="4553AF72" w14:textId="4A2DDCED" w:rsidR="005B1EAD" w:rsidRDefault="005B1EAD" w:rsidP="00727D66">
            <w:pPr>
              <w:pStyle w:val="Paragraphedeliste"/>
              <w:ind w:left="0"/>
              <w:rPr>
                <w:color w:val="1F497D" w:themeColor="text2"/>
              </w:rPr>
            </w:pPr>
            <w:r>
              <w:rPr>
                <w:color w:val="1F497D" w:themeColor="text2"/>
              </w:rPr>
              <w:t>Masse en (g)</w:t>
            </w:r>
          </w:p>
        </w:tc>
        <w:tc>
          <w:tcPr>
            <w:tcW w:w="1456" w:type="dxa"/>
          </w:tcPr>
          <w:p w14:paraId="367E8D58" w14:textId="3461755D" w:rsidR="005B1EAD" w:rsidRDefault="005B1EAD" w:rsidP="00727D66">
            <w:pPr>
              <w:pStyle w:val="Paragraphedeliste"/>
              <w:ind w:left="0"/>
              <w:rPr>
                <w:color w:val="1F497D" w:themeColor="text2"/>
              </w:rPr>
            </w:pPr>
            <w:r>
              <w:rPr>
                <w:color w:val="1F497D" w:themeColor="text2"/>
              </w:rPr>
              <w:t>1</w:t>
            </w:r>
          </w:p>
        </w:tc>
        <w:tc>
          <w:tcPr>
            <w:tcW w:w="1417" w:type="dxa"/>
          </w:tcPr>
          <w:p w14:paraId="30013625" w14:textId="19E052F2" w:rsidR="005B1EAD" w:rsidRDefault="005B1EAD" w:rsidP="00727D66">
            <w:pPr>
              <w:pStyle w:val="Paragraphedeliste"/>
              <w:ind w:left="0"/>
              <w:rPr>
                <w:color w:val="1F497D" w:themeColor="text2"/>
              </w:rPr>
            </w:pPr>
            <w:r>
              <w:rPr>
                <w:color w:val="1F497D" w:themeColor="text2"/>
              </w:rPr>
              <w:t>4</w:t>
            </w:r>
          </w:p>
        </w:tc>
      </w:tr>
      <w:tr w:rsidR="005B1EAD" w14:paraId="67C6A773" w14:textId="77777777" w:rsidTr="005B1EAD">
        <w:tc>
          <w:tcPr>
            <w:tcW w:w="3206" w:type="dxa"/>
          </w:tcPr>
          <w:p w14:paraId="0C19ECE2" w14:textId="189547EE" w:rsidR="005B1EAD" w:rsidRPr="005B1EAD" w:rsidRDefault="005B1EAD" w:rsidP="00727D66">
            <w:pPr>
              <w:pStyle w:val="Paragraphedeliste"/>
              <w:ind w:left="0"/>
              <w:rPr>
                <w:color w:val="1F497D" w:themeColor="text2"/>
              </w:rPr>
            </w:pPr>
            <w:r>
              <w:rPr>
                <w:color w:val="1F497D" w:themeColor="text2"/>
              </w:rPr>
              <w:t>Volume en cm</w:t>
            </w:r>
            <w:r>
              <w:rPr>
                <w:color w:val="1F497D" w:themeColor="text2"/>
                <w:vertAlign w:val="superscript"/>
              </w:rPr>
              <w:t>3</w:t>
            </w:r>
          </w:p>
        </w:tc>
        <w:tc>
          <w:tcPr>
            <w:tcW w:w="1456" w:type="dxa"/>
          </w:tcPr>
          <w:p w14:paraId="59A14F60" w14:textId="230C929E" w:rsidR="005B1EAD" w:rsidRDefault="005B1EAD" w:rsidP="00727D66">
            <w:pPr>
              <w:pStyle w:val="Paragraphedeliste"/>
              <w:ind w:left="0"/>
              <w:rPr>
                <w:color w:val="1F497D" w:themeColor="text2"/>
              </w:rPr>
            </w:pPr>
            <w:r>
              <w:rPr>
                <w:color w:val="1F497D" w:themeColor="text2"/>
              </w:rPr>
              <w:t xml:space="preserve">20 </w:t>
            </w:r>
          </w:p>
        </w:tc>
        <w:tc>
          <w:tcPr>
            <w:tcW w:w="1417" w:type="dxa"/>
          </w:tcPr>
          <w:p w14:paraId="1C6EF556" w14:textId="5BEF2E5C" w:rsidR="005B1EAD" w:rsidRDefault="005B1EAD" w:rsidP="00727D66">
            <w:pPr>
              <w:pStyle w:val="Paragraphedeliste"/>
              <w:ind w:left="0"/>
              <w:rPr>
                <w:color w:val="1F497D" w:themeColor="text2"/>
              </w:rPr>
            </w:pPr>
            <w:r>
              <w:rPr>
                <w:color w:val="1F497D" w:themeColor="text2"/>
              </w:rPr>
              <w:t>80</w:t>
            </w:r>
          </w:p>
        </w:tc>
      </w:tr>
    </w:tbl>
    <w:p w14:paraId="313A4561" w14:textId="6CCBB4E0" w:rsidR="00727D66" w:rsidRDefault="005B1EAD" w:rsidP="00727D66">
      <w:pPr>
        <w:pStyle w:val="Paragraphedeliste"/>
        <w:rPr>
          <w:color w:val="1F497D" w:themeColor="text2"/>
        </w:rPr>
      </w:pPr>
      <w:r>
        <w:rPr>
          <w:color w:val="1F497D" w:themeColor="text2"/>
        </w:rPr>
        <w:t>Il faudrait faire réagir 80 cm</w:t>
      </w:r>
      <w:r>
        <w:rPr>
          <w:color w:val="1F497D" w:themeColor="text2"/>
          <w:vertAlign w:val="superscript"/>
        </w:rPr>
        <w:t>3</w:t>
      </w:r>
      <w:r>
        <w:rPr>
          <w:color w:val="1F497D" w:themeColor="text2"/>
        </w:rPr>
        <w:t xml:space="preserve"> d’acide.</w:t>
      </w:r>
    </w:p>
    <w:p w14:paraId="5DE6DDD3" w14:textId="77777777" w:rsidR="005B1EAD" w:rsidRPr="005B1EAD" w:rsidRDefault="005B1EAD" w:rsidP="00727D66">
      <w:pPr>
        <w:pStyle w:val="Paragraphedeliste"/>
        <w:rPr>
          <w:color w:val="1F497D" w:themeColor="text2"/>
        </w:rPr>
      </w:pPr>
    </w:p>
    <w:p w14:paraId="238474FA" w14:textId="77777777" w:rsidR="00697021" w:rsidRDefault="00517173" w:rsidP="00727D66">
      <w:pPr>
        <w:pStyle w:val="Paragraphedeliste"/>
        <w:numPr>
          <w:ilvl w:val="0"/>
          <w:numId w:val="1"/>
        </w:numPr>
      </w:pPr>
      <w:r w:rsidRPr="002A4525">
        <w:t>Sa ca</w:t>
      </w:r>
      <w:r w:rsidR="00727D66">
        <w:t>marade met 5 g de fer dans 80 cm</w:t>
      </w:r>
      <w:r w:rsidR="00727D66">
        <w:rPr>
          <w:vertAlign w:val="superscript"/>
        </w:rPr>
        <w:t>3</w:t>
      </w:r>
      <w:r w:rsidR="00727D66">
        <w:t xml:space="preserve"> d’acide</w:t>
      </w:r>
      <w:r w:rsidR="00697021">
        <w:t xml:space="preserve"> chlorhydrique. </w:t>
      </w:r>
    </w:p>
    <w:p w14:paraId="2B887363" w14:textId="77777777" w:rsidR="00697021" w:rsidRDefault="00836534" w:rsidP="00836534">
      <w:pPr>
        <w:ind w:left="360"/>
      </w:pPr>
      <w:r>
        <w:t xml:space="preserve">Un des réactifs ne réagit pas complètement. </w:t>
      </w:r>
      <w:r w:rsidRPr="001512EE">
        <w:rPr>
          <w:b/>
          <w:bCs/>
        </w:rPr>
        <w:t>Lequel ? Combien en reste-t-il ?</w:t>
      </w:r>
    </w:p>
    <w:p w14:paraId="2CBF6B44" w14:textId="2561F617" w:rsidR="00F850F8" w:rsidRPr="0021217C" w:rsidRDefault="006A780E" w:rsidP="00836534">
      <w:pPr>
        <w:ind w:left="360"/>
        <w:rPr>
          <w:color w:val="1F497D" w:themeColor="text2"/>
        </w:rPr>
      </w:pPr>
      <w:r>
        <w:rPr>
          <w:color w:val="1F497D" w:themeColor="text2"/>
        </w:rPr>
        <w:t>Le réactif qui ne réagit pas complètement est l’acide chlorhydrique car pur 5g de fer, il faudrait 100 cm</w:t>
      </w:r>
      <w:r>
        <w:rPr>
          <w:color w:val="1F497D" w:themeColor="text2"/>
          <w:vertAlign w:val="superscript"/>
        </w:rPr>
        <w:t xml:space="preserve">3 </w:t>
      </w:r>
      <w:r>
        <w:rPr>
          <w:color w:val="1F497D" w:themeColor="text2"/>
        </w:rPr>
        <w:t xml:space="preserve">d’acide. </w:t>
      </w:r>
    </w:p>
    <w:p w14:paraId="4682E26D" w14:textId="77777777" w:rsidR="00F850F8" w:rsidRPr="00697021" w:rsidRDefault="00F850F8" w:rsidP="00F850F8">
      <w:pPr>
        <w:pStyle w:val="Paragraphedeliste"/>
        <w:numPr>
          <w:ilvl w:val="0"/>
          <w:numId w:val="1"/>
        </w:numPr>
      </w:pPr>
      <w:r>
        <w:t xml:space="preserve">Combien faudrait-il faire réagir </w:t>
      </w:r>
      <w:r w:rsidRPr="001512EE">
        <w:rPr>
          <w:b/>
          <w:bCs/>
        </w:rPr>
        <w:t>d’acide et de fer</w:t>
      </w:r>
      <w:r>
        <w:t xml:space="preserve"> pour obtenir 2.58 L de gaz ?</w:t>
      </w:r>
    </w:p>
    <w:p w14:paraId="26353775" w14:textId="69FEE378" w:rsidR="00697021" w:rsidRPr="006A780E" w:rsidRDefault="006A780E" w:rsidP="00517173">
      <w:pPr>
        <w:rPr>
          <w:color w:val="1F497D" w:themeColor="text2"/>
        </w:rPr>
      </w:pPr>
      <w:r>
        <w:rPr>
          <w:color w:val="1F497D" w:themeColor="text2"/>
        </w:rPr>
        <w:t>Il faudrait 80 cm</w:t>
      </w:r>
      <w:r>
        <w:rPr>
          <w:color w:val="1F497D" w:themeColor="text2"/>
          <w:vertAlign w:val="superscript"/>
        </w:rPr>
        <w:t>3</w:t>
      </w:r>
      <w:r>
        <w:rPr>
          <w:color w:val="1F497D" w:themeColor="text2"/>
        </w:rPr>
        <w:t xml:space="preserve"> d’acide et 6g de fer pour obtenir 2.58 L de gaz.</w:t>
      </w:r>
    </w:p>
    <w:p w14:paraId="629D3E65" w14:textId="77777777" w:rsidR="002D5A86" w:rsidRPr="002A4525" w:rsidRDefault="002D5A86" w:rsidP="00517173"/>
    <w:p w14:paraId="456FA00D" w14:textId="77777777" w:rsidR="002D5A86" w:rsidRDefault="002D5A86" w:rsidP="00517173"/>
    <w:tbl>
      <w:tblPr>
        <w:tblStyle w:val="Grilledutableau"/>
        <w:tblpPr w:leftFromText="141" w:rightFromText="141" w:vertAnchor="text" w:tblpY="-21"/>
        <w:tblW w:w="10598" w:type="dxa"/>
        <w:tblLayout w:type="fixed"/>
        <w:tblLook w:val="04A0" w:firstRow="1" w:lastRow="0" w:firstColumn="1" w:lastColumn="0" w:noHBand="0" w:noVBand="1"/>
      </w:tblPr>
      <w:tblGrid>
        <w:gridCol w:w="1135"/>
        <w:gridCol w:w="2835"/>
        <w:gridCol w:w="6628"/>
      </w:tblGrid>
      <w:tr w:rsidR="00F850F8" w:rsidRPr="0092302A" w14:paraId="366E0F44" w14:textId="77777777" w:rsidTr="00F850F8">
        <w:tc>
          <w:tcPr>
            <w:tcW w:w="1135" w:type="dxa"/>
            <w:shd w:val="clear" w:color="auto" w:fill="BFBFBF" w:themeFill="background1" w:themeFillShade="BF"/>
          </w:tcPr>
          <w:p w14:paraId="665BFA1F" w14:textId="77777777" w:rsidR="00F850F8" w:rsidRPr="00C5144C" w:rsidRDefault="00F850F8" w:rsidP="00F850F8">
            <w:pPr>
              <w:rPr>
                <w:b/>
              </w:rPr>
            </w:pPr>
            <w:r w:rsidRPr="00C5144C">
              <w:rPr>
                <w:b/>
              </w:rPr>
              <w:t xml:space="preserve">Domaine </w:t>
            </w:r>
          </w:p>
        </w:tc>
        <w:tc>
          <w:tcPr>
            <w:tcW w:w="2835" w:type="dxa"/>
            <w:shd w:val="clear" w:color="auto" w:fill="BFBFBF" w:themeFill="background1" w:themeFillShade="BF"/>
          </w:tcPr>
          <w:p w14:paraId="71976A93" w14:textId="77777777" w:rsidR="00F850F8" w:rsidRPr="00C5144C" w:rsidRDefault="00F850F8" w:rsidP="00F850F8">
            <w:pPr>
              <w:jc w:val="center"/>
              <w:rPr>
                <w:b/>
              </w:rPr>
            </w:pPr>
            <w:r w:rsidRPr="00C5144C">
              <w:rPr>
                <w:b/>
              </w:rPr>
              <w:t>Compétences</w:t>
            </w:r>
          </w:p>
        </w:tc>
        <w:tc>
          <w:tcPr>
            <w:tcW w:w="6628" w:type="dxa"/>
            <w:shd w:val="clear" w:color="auto" w:fill="BFBFBF" w:themeFill="background1" w:themeFillShade="BF"/>
          </w:tcPr>
          <w:p w14:paraId="58E07825" w14:textId="77777777" w:rsidR="00F850F8" w:rsidRPr="00C5144C" w:rsidRDefault="00F850F8" w:rsidP="00F850F8">
            <w:pPr>
              <w:jc w:val="center"/>
              <w:rPr>
                <w:b/>
              </w:rPr>
            </w:pPr>
            <w:r w:rsidRPr="00C5144C">
              <w:rPr>
                <w:b/>
              </w:rPr>
              <w:t>Critères de réussite</w:t>
            </w:r>
          </w:p>
        </w:tc>
      </w:tr>
      <w:tr w:rsidR="00F850F8" w:rsidRPr="0092302A" w14:paraId="55FF0A35" w14:textId="77777777" w:rsidTr="00F850F8">
        <w:tc>
          <w:tcPr>
            <w:tcW w:w="1135" w:type="dxa"/>
          </w:tcPr>
          <w:p w14:paraId="374C65CA" w14:textId="77777777" w:rsidR="00F850F8" w:rsidRDefault="00F850F8" w:rsidP="00F850F8">
            <w:pPr>
              <w:rPr>
                <w:b/>
              </w:rPr>
            </w:pPr>
            <w:r>
              <w:rPr>
                <w:b/>
              </w:rPr>
              <w:t>D 1.3</w:t>
            </w:r>
          </w:p>
        </w:tc>
        <w:tc>
          <w:tcPr>
            <w:tcW w:w="2835" w:type="dxa"/>
            <w:shd w:val="clear" w:color="auto" w:fill="D9D9D9" w:themeFill="background1" w:themeFillShade="D9"/>
          </w:tcPr>
          <w:p w14:paraId="08E9D82B" w14:textId="77777777" w:rsidR="00F850F8" w:rsidRPr="008C1980" w:rsidRDefault="00F850F8" w:rsidP="00F850F8">
            <w:pPr>
              <w:rPr>
                <w:bCs/>
                <w:color w:val="000000"/>
                <w:sz w:val="20"/>
                <w:szCs w:val="20"/>
              </w:rPr>
            </w:pPr>
            <w:r>
              <w:rPr>
                <w:bCs/>
                <w:color w:val="000000"/>
                <w:sz w:val="20"/>
                <w:szCs w:val="20"/>
              </w:rPr>
              <w:t>Utiliser les nombres</w:t>
            </w:r>
          </w:p>
        </w:tc>
        <w:tc>
          <w:tcPr>
            <w:tcW w:w="6628" w:type="dxa"/>
          </w:tcPr>
          <w:p w14:paraId="0E169EAC"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sais reconnaître et résoudre une situation de proportionnalité.</w:t>
            </w:r>
          </w:p>
          <w:p w14:paraId="14D1F70A" w14:textId="77777777" w:rsidR="00F850F8" w:rsidRDefault="00F850F8" w:rsidP="00F850F8">
            <w:pPr>
              <w:pStyle w:val="Default"/>
              <w:rPr>
                <w:rFonts w:ascii="Times New Roman" w:hAnsi="Times New Roman" w:cs="Times New Roman"/>
                <w:sz w:val="20"/>
                <w:szCs w:val="20"/>
              </w:rPr>
            </w:pPr>
          </w:p>
        </w:tc>
      </w:tr>
      <w:tr w:rsidR="00F850F8" w:rsidRPr="0092302A" w14:paraId="0E5D72EF" w14:textId="77777777" w:rsidTr="00F850F8">
        <w:tc>
          <w:tcPr>
            <w:tcW w:w="1135" w:type="dxa"/>
            <w:vMerge w:val="restart"/>
          </w:tcPr>
          <w:p w14:paraId="34376959" w14:textId="77777777" w:rsidR="00F850F8" w:rsidRPr="00A6750C" w:rsidRDefault="00F850F8" w:rsidP="00F850F8">
            <w:pPr>
              <w:rPr>
                <w:b/>
              </w:rPr>
            </w:pPr>
            <w:r w:rsidRPr="00A6750C">
              <w:rPr>
                <w:b/>
              </w:rPr>
              <w:t>D</w:t>
            </w:r>
            <w:r>
              <w:rPr>
                <w:b/>
              </w:rPr>
              <w:t xml:space="preserve"> </w:t>
            </w:r>
            <w:r w:rsidRPr="00A6750C">
              <w:rPr>
                <w:b/>
              </w:rPr>
              <w:t>4</w:t>
            </w:r>
          </w:p>
        </w:tc>
        <w:tc>
          <w:tcPr>
            <w:tcW w:w="2835" w:type="dxa"/>
            <w:vMerge w:val="restart"/>
            <w:shd w:val="clear" w:color="auto" w:fill="D9D9D9" w:themeFill="background1" w:themeFillShade="D9"/>
          </w:tcPr>
          <w:p w14:paraId="4CD149DB" w14:textId="77777777" w:rsidR="00F850F8" w:rsidRPr="008C1980" w:rsidRDefault="00F850F8" w:rsidP="00F850F8">
            <w:pPr>
              <w:pStyle w:val="Pa12"/>
              <w:rPr>
                <w:rFonts w:ascii="Times New Roman" w:hAnsi="Times New Roman" w:cs="Times New Roman"/>
                <w:bCs/>
                <w:color w:val="000000"/>
                <w:sz w:val="20"/>
                <w:szCs w:val="20"/>
              </w:rPr>
            </w:pPr>
            <w:r>
              <w:rPr>
                <w:rFonts w:ascii="Times New Roman" w:hAnsi="Times New Roman" w:cs="Times New Roman"/>
                <w:bCs/>
                <w:color w:val="000000"/>
                <w:sz w:val="20"/>
                <w:szCs w:val="20"/>
              </w:rPr>
              <w:t>Mener une démarche scientifique</w:t>
            </w:r>
          </w:p>
        </w:tc>
        <w:tc>
          <w:tcPr>
            <w:tcW w:w="6628" w:type="dxa"/>
          </w:tcPr>
          <w:p w14:paraId="140B3E30" w14:textId="77777777" w:rsidR="00F850F8" w:rsidRPr="008C1980"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Je suis capable d’exploiter des résultats issus d’observations et mener un raisonnement simple.</w:t>
            </w:r>
          </w:p>
        </w:tc>
      </w:tr>
      <w:tr w:rsidR="00F850F8" w:rsidRPr="0092302A" w14:paraId="1C25D5A2" w14:textId="77777777" w:rsidTr="00F850F8">
        <w:tc>
          <w:tcPr>
            <w:tcW w:w="1135" w:type="dxa"/>
            <w:vMerge/>
          </w:tcPr>
          <w:p w14:paraId="320EF6D8" w14:textId="77777777" w:rsidR="00F850F8" w:rsidRPr="00A6750C" w:rsidRDefault="00F850F8" w:rsidP="00F850F8">
            <w:pPr>
              <w:rPr>
                <w:b/>
              </w:rPr>
            </w:pPr>
          </w:p>
        </w:tc>
        <w:tc>
          <w:tcPr>
            <w:tcW w:w="2835" w:type="dxa"/>
            <w:vMerge/>
            <w:shd w:val="clear" w:color="auto" w:fill="D9D9D9" w:themeFill="background1" w:themeFillShade="D9"/>
          </w:tcPr>
          <w:p w14:paraId="032082E8" w14:textId="77777777" w:rsidR="00F850F8" w:rsidRPr="008C1980" w:rsidRDefault="00F850F8" w:rsidP="00F850F8">
            <w:pPr>
              <w:pStyle w:val="Pa12"/>
              <w:rPr>
                <w:rFonts w:ascii="Times New Roman" w:hAnsi="Times New Roman" w:cs="Times New Roman"/>
                <w:bCs/>
                <w:color w:val="000000"/>
                <w:sz w:val="20"/>
                <w:szCs w:val="20"/>
              </w:rPr>
            </w:pPr>
          </w:p>
        </w:tc>
        <w:tc>
          <w:tcPr>
            <w:tcW w:w="6628" w:type="dxa"/>
          </w:tcPr>
          <w:p w14:paraId="114AA7DF" w14:textId="77777777" w:rsidR="00F850F8" w:rsidRDefault="00F850F8" w:rsidP="00F850F8">
            <w:pPr>
              <w:pStyle w:val="Default"/>
              <w:rPr>
                <w:rFonts w:ascii="Times New Roman" w:hAnsi="Times New Roman" w:cs="Times New Roman"/>
                <w:sz w:val="20"/>
                <w:szCs w:val="20"/>
              </w:rPr>
            </w:pPr>
            <w:r>
              <w:rPr>
                <w:rFonts w:ascii="Times New Roman" w:hAnsi="Times New Roman" w:cs="Times New Roman"/>
                <w:sz w:val="20"/>
                <w:szCs w:val="20"/>
              </w:rPr>
              <w:t xml:space="preserve">Je suis capable d’utiliser mes connaissances pour </w:t>
            </w:r>
            <w:r w:rsidR="00E453E5">
              <w:rPr>
                <w:rFonts w:ascii="Times New Roman" w:hAnsi="Times New Roman" w:cs="Times New Roman"/>
                <w:sz w:val="20"/>
                <w:szCs w:val="20"/>
              </w:rPr>
              <w:t xml:space="preserve">expliquer </w:t>
            </w:r>
            <w:r>
              <w:rPr>
                <w:rFonts w:ascii="Times New Roman" w:hAnsi="Times New Roman" w:cs="Times New Roman"/>
                <w:sz w:val="20"/>
                <w:szCs w:val="20"/>
              </w:rPr>
              <w:t>une transformation chimique.</w:t>
            </w:r>
          </w:p>
          <w:p w14:paraId="7816C238" w14:textId="77777777" w:rsidR="00F850F8" w:rsidRDefault="00F850F8" w:rsidP="00F850F8">
            <w:pPr>
              <w:pStyle w:val="Default"/>
              <w:rPr>
                <w:rFonts w:ascii="Times New Roman" w:hAnsi="Times New Roman" w:cs="Times New Roman"/>
                <w:sz w:val="20"/>
                <w:szCs w:val="20"/>
              </w:rPr>
            </w:pPr>
          </w:p>
        </w:tc>
      </w:tr>
    </w:tbl>
    <w:p w14:paraId="728161EB" w14:textId="77777777" w:rsidR="009167CC" w:rsidRPr="002A4525" w:rsidRDefault="009167CC" w:rsidP="00517173"/>
    <w:p w14:paraId="68966BCE" w14:textId="77777777" w:rsidR="002D5A86" w:rsidRPr="002A4525" w:rsidRDefault="002D5A86" w:rsidP="00517173"/>
    <w:p w14:paraId="6DB2AC5A" w14:textId="77777777" w:rsidR="009167CC" w:rsidRDefault="009167CC"/>
    <w:p w14:paraId="7A8AF5D3" w14:textId="77777777" w:rsidR="009167CC" w:rsidRDefault="009167CC"/>
    <w:p w14:paraId="400586AE" w14:textId="77777777" w:rsidR="009167CC" w:rsidRDefault="009167CC"/>
    <w:p w14:paraId="2F0C91C3" w14:textId="77777777" w:rsidR="0094778E" w:rsidRDefault="0094778E"/>
    <w:p w14:paraId="1040A36F" w14:textId="77777777" w:rsidR="0033412E" w:rsidRDefault="0033412E"/>
    <w:p w14:paraId="1ACA98A4" w14:textId="77777777" w:rsidR="0033412E" w:rsidRPr="0033412E" w:rsidRDefault="0033412E">
      <w:pPr>
        <w:rPr>
          <w:color w:val="FF0000"/>
          <w:sz w:val="18"/>
          <w:szCs w:val="18"/>
        </w:rPr>
      </w:pPr>
    </w:p>
    <w:p w14:paraId="694E91B5" w14:textId="77777777" w:rsidR="0033412E" w:rsidRPr="0033412E" w:rsidRDefault="0033412E">
      <w:pPr>
        <w:rPr>
          <w:color w:val="FF0000"/>
          <w:sz w:val="18"/>
          <w:szCs w:val="18"/>
        </w:rPr>
      </w:pPr>
    </w:p>
    <w:p w14:paraId="0638CD8F" w14:textId="77777777" w:rsidR="0033412E" w:rsidRPr="0033412E" w:rsidRDefault="0033412E">
      <w:pPr>
        <w:rPr>
          <w:color w:val="FF0000"/>
        </w:rPr>
      </w:pPr>
    </w:p>
    <w:sectPr w:rsidR="0033412E" w:rsidRPr="0033412E" w:rsidSect="0038768F">
      <w:pgSz w:w="11906" w:h="16838"/>
      <w:pgMar w:top="426"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DINPro-Regular">
    <w:altName w:val="DINPro-Regular"/>
    <w:panose1 w:val="00000000000000000000"/>
    <w:charset w:val="00"/>
    <w:family w:val="swiss"/>
    <w:notTrueType/>
    <w:pitch w:val="default"/>
    <w:sig w:usb0="00000003" w:usb1="00000000" w:usb2="00000000" w:usb3="00000000" w:csb0="00000001" w:csb1="00000000"/>
  </w:font>
  <w:font w:name="DINPro-Bold">
    <w:altName w:val="DINPro-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94BD4"/>
    <w:multiLevelType w:val="hybridMultilevel"/>
    <w:tmpl w:val="918E643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E744B5"/>
    <w:multiLevelType w:val="hybridMultilevel"/>
    <w:tmpl w:val="AD8201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800E38"/>
    <w:multiLevelType w:val="hybridMultilevel"/>
    <w:tmpl w:val="BD584C00"/>
    <w:lvl w:ilvl="0" w:tplc="38D846D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8B639B7"/>
    <w:multiLevelType w:val="hybridMultilevel"/>
    <w:tmpl w:val="AEC8D10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1D352A82"/>
    <w:multiLevelType w:val="hybridMultilevel"/>
    <w:tmpl w:val="8EEEBA92"/>
    <w:lvl w:ilvl="0" w:tplc="2BA0F29A">
      <w:start w:val="3"/>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5" w15:restartNumberingAfterBreak="0">
    <w:nsid w:val="1F0A743D"/>
    <w:multiLevelType w:val="hybridMultilevel"/>
    <w:tmpl w:val="0DD0530A"/>
    <w:lvl w:ilvl="0" w:tplc="36085BFC">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6D3566"/>
    <w:multiLevelType w:val="hybridMultilevel"/>
    <w:tmpl w:val="8D06B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383201A"/>
    <w:multiLevelType w:val="hybridMultilevel"/>
    <w:tmpl w:val="30DCEF36"/>
    <w:lvl w:ilvl="0" w:tplc="7E6210C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8B9032F"/>
    <w:multiLevelType w:val="hybridMultilevel"/>
    <w:tmpl w:val="B4222982"/>
    <w:lvl w:ilvl="0" w:tplc="9DAE95BC">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9A97943"/>
    <w:multiLevelType w:val="hybridMultilevel"/>
    <w:tmpl w:val="CCF8F510"/>
    <w:lvl w:ilvl="0" w:tplc="BF92D09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ECD3463"/>
    <w:multiLevelType w:val="hybridMultilevel"/>
    <w:tmpl w:val="7BC81864"/>
    <w:lvl w:ilvl="0" w:tplc="E9D428A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1641497"/>
    <w:multiLevelType w:val="hybridMultilevel"/>
    <w:tmpl w:val="20E4319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3F670625"/>
    <w:multiLevelType w:val="hybridMultilevel"/>
    <w:tmpl w:val="654A5E16"/>
    <w:lvl w:ilvl="0" w:tplc="36085B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25522D"/>
    <w:multiLevelType w:val="hybridMultilevel"/>
    <w:tmpl w:val="AFE67D84"/>
    <w:lvl w:ilvl="0" w:tplc="A466484A">
      <w:start w:val="2"/>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2"/>
  </w:num>
  <w:num w:numId="2">
    <w:abstractNumId w:val="9"/>
  </w:num>
  <w:num w:numId="3">
    <w:abstractNumId w:val="7"/>
  </w:num>
  <w:num w:numId="4">
    <w:abstractNumId w:val="1"/>
  </w:num>
  <w:num w:numId="5">
    <w:abstractNumId w:val="0"/>
  </w:num>
  <w:num w:numId="6">
    <w:abstractNumId w:val="11"/>
  </w:num>
  <w:num w:numId="7">
    <w:abstractNumId w:val="3"/>
  </w:num>
  <w:num w:numId="8">
    <w:abstractNumId w:val="10"/>
  </w:num>
  <w:num w:numId="9">
    <w:abstractNumId w:val="13"/>
  </w:num>
  <w:num w:numId="10">
    <w:abstractNumId w:val="4"/>
  </w:num>
  <w:num w:numId="11">
    <w:abstractNumId w:val="8"/>
  </w:num>
  <w:num w:numId="12">
    <w:abstractNumId w:val="6"/>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73"/>
    <w:rsid w:val="00060C9E"/>
    <w:rsid w:val="0006390A"/>
    <w:rsid w:val="00093C18"/>
    <w:rsid w:val="000B3B7E"/>
    <w:rsid w:val="000B4C27"/>
    <w:rsid w:val="00100855"/>
    <w:rsid w:val="00104893"/>
    <w:rsid w:val="001512EE"/>
    <w:rsid w:val="00152C82"/>
    <w:rsid w:val="0017413E"/>
    <w:rsid w:val="00177D85"/>
    <w:rsid w:val="0021217C"/>
    <w:rsid w:val="00275AB0"/>
    <w:rsid w:val="0028760A"/>
    <w:rsid w:val="002A4525"/>
    <w:rsid w:val="002D5A86"/>
    <w:rsid w:val="002E251B"/>
    <w:rsid w:val="00330A14"/>
    <w:rsid w:val="0033412E"/>
    <w:rsid w:val="0038768F"/>
    <w:rsid w:val="00393E22"/>
    <w:rsid w:val="00404595"/>
    <w:rsid w:val="004904DB"/>
    <w:rsid w:val="004E0821"/>
    <w:rsid w:val="00501B48"/>
    <w:rsid w:val="00517173"/>
    <w:rsid w:val="005B1EAD"/>
    <w:rsid w:val="00621C6E"/>
    <w:rsid w:val="006514C7"/>
    <w:rsid w:val="00661FDC"/>
    <w:rsid w:val="00697021"/>
    <w:rsid w:val="006A2BE9"/>
    <w:rsid w:val="006A3F19"/>
    <w:rsid w:val="006A5A9D"/>
    <w:rsid w:val="006A780E"/>
    <w:rsid w:val="006F69A4"/>
    <w:rsid w:val="00700766"/>
    <w:rsid w:val="00727D66"/>
    <w:rsid w:val="00761114"/>
    <w:rsid w:val="007B45F6"/>
    <w:rsid w:val="007C7460"/>
    <w:rsid w:val="0080770E"/>
    <w:rsid w:val="00810244"/>
    <w:rsid w:val="00836534"/>
    <w:rsid w:val="009073AE"/>
    <w:rsid w:val="0091222C"/>
    <w:rsid w:val="009167CC"/>
    <w:rsid w:val="009404BE"/>
    <w:rsid w:val="0094778E"/>
    <w:rsid w:val="0095274C"/>
    <w:rsid w:val="00953283"/>
    <w:rsid w:val="009A0B64"/>
    <w:rsid w:val="00A107D0"/>
    <w:rsid w:val="00A45B81"/>
    <w:rsid w:val="00AB4AC3"/>
    <w:rsid w:val="00AD079A"/>
    <w:rsid w:val="00B22B61"/>
    <w:rsid w:val="00B70523"/>
    <w:rsid w:val="00BC343B"/>
    <w:rsid w:val="00C06179"/>
    <w:rsid w:val="00C80E80"/>
    <w:rsid w:val="00CA05B0"/>
    <w:rsid w:val="00CA2ABA"/>
    <w:rsid w:val="00CD250B"/>
    <w:rsid w:val="00D17671"/>
    <w:rsid w:val="00D31401"/>
    <w:rsid w:val="00D521E5"/>
    <w:rsid w:val="00D5777D"/>
    <w:rsid w:val="00E16B88"/>
    <w:rsid w:val="00E32630"/>
    <w:rsid w:val="00E453E5"/>
    <w:rsid w:val="00EB1F6E"/>
    <w:rsid w:val="00ED3037"/>
    <w:rsid w:val="00F5590B"/>
    <w:rsid w:val="00F850F8"/>
    <w:rsid w:val="00F956E5"/>
    <w:rsid w:val="00FF0B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F0AB"/>
  <w15:docId w15:val="{2874A61F-C46D-4860-9CCE-E420A90D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173"/>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17173"/>
    <w:rPr>
      <w:rFonts w:ascii="Tahoma" w:hAnsi="Tahoma" w:cs="Tahoma"/>
      <w:sz w:val="16"/>
      <w:szCs w:val="16"/>
    </w:rPr>
  </w:style>
  <w:style w:type="character" w:customStyle="1" w:styleId="TextedebullesCar">
    <w:name w:val="Texte de bulles Car"/>
    <w:basedOn w:val="Policepardfaut"/>
    <w:link w:val="Textedebulles"/>
    <w:uiPriority w:val="99"/>
    <w:semiHidden/>
    <w:rsid w:val="00517173"/>
    <w:rPr>
      <w:rFonts w:ascii="Tahoma" w:eastAsia="Times New Roman" w:hAnsi="Tahoma" w:cs="Tahoma"/>
      <w:sz w:val="16"/>
      <w:szCs w:val="16"/>
      <w:lang w:eastAsia="fr-FR"/>
    </w:rPr>
  </w:style>
  <w:style w:type="table" w:styleId="Grilledutableau">
    <w:name w:val="Table Grid"/>
    <w:basedOn w:val="TableauNormal"/>
    <w:uiPriority w:val="59"/>
    <w:rsid w:val="0051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766"/>
    <w:pPr>
      <w:autoSpaceDE w:val="0"/>
      <w:autoSpaceDN w:val="0"/>
      <w:adjustRightInd w:val="0"/>
      <w:spacing w:after="0" w:line="240" w:lineRule="auto"/>
    </w:pPr>
    <w:rPr>
      <w:rFonts w:ascii="DINPro-Regular" w:hAnsi="DINPro-Regular" w:cs="DINPro-Regular"/>
      <w:color w:val="000000"/>
      <w:sz w:val="24"/>
      <w:szCs w:val="24"/>
    </w:rPr>
  </w:style>
  <w:style w:type="paragraph" w:customStyle="1" w:styleId="Pa12">
    <w:name w:val="Pa12"/>
    <w:basedOn w:val="Default"/>
    <w:next w:val="Default"/>
    <w:uiPriority w:val="99"/>
    <w:rsid w:val="00700766"/>
    <w:pPr>
      <w:spacing w:line="161" w:lineRule="atLeast"/>
    </w:pPr>
    <w:rPr>
      <w:rFonts w:ascii="DINPro-Bold" w:hAnsi="DINPro-Bold" w:cstheme="minorBidi"/>
      <w:color w:val="auto"/>
    </w:rPr>
  </w:style>
  <w:style w:type="paragraph" w:styleId="Paragraphedeliste">
    <w:name w:val="List Paragraph"/>
    <w:basedOn w:val="Normal"/>
    <w:uiPriority w:val="34"/>
    <w:qFormat/>
    <w:rsid w:val="00727D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743</Words>
  <Characters>4088</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dc:creator>
  <cp:lastModifiedBy>Vince</cp:lastModifiedBy>
  <cp:revision>37</cp:revision>
  <dcterms:created xsi:type="dcterms:W3CDTF">2020-04-11T13:11:00Z</dcterms:created>
  <dcterms:modified xsi:type="dcterms:W3CDTF">2020-04-13T11:50:00Z</dcterms:modified>
</cp:coreProperties>
</file>