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00A" w:rsidRDefault="004D500A" w:rsidP="004D500A">
      <w:pPr>
        <w:rPr>
          <w:sz w:val="52"/>
          <w:szCs w:val="52"/>
        </w:rPr>
      </w:pPr>
      <w:r w:rsidRPr="004D500A">
        <w:rPr>
          <w:sz w:val="52"/>
          <w:szCs w:val="52"/>
        </w:rPr>
        <w:t>Théo</w:t>
      </w:r>
      <w:r>
        <w:rPr>
          <w:sz w:val="52"/>
          <w:szCs w:val="52"/>
        </w:rPr>
        <w:t xml:space="preserve"> Minet</w:t>
      </w:r>
    </w:p>
    <w:p w:rsidR="004D500A" w:rsidRPr="004D500A" w:rsidRDefault="004D500A" w:rsidP="004D500A">
      <w:pPr>
        <w:rPr>
          <w:sz w:val="52"/>
          <w:szCs w:val="52"/>
        </w:rPr>
      </w:pPr>
    </w:p>
    <w:p w:rsidR="004D500A" w:rsidRDefault="00936A8E">
      <w:pPr>
        <w:rPr>
          <w:sz w:val="28"/>
          <w:szCs w:val="28"/>
        </w:rPr>
      </w:pPr>
      <w:r>
        <w:rPr>
          <w:noProof/>
          <w:sz w:val="28"/>
          <w:szCs w:val="28"/>
          <w:lang w:eastAsia="fr-FR"/>
        </w:rPr>
        <w:pict>
          <v:shapetype id="_x0000_t202" coordsize="21600,21600" o:spt="202" path="m,l,21600r21600,l21600,xe">
            <v:stroke joinstyle="miter"/>
            <v:path gradientshapeok="t" o:connecttype="rect"/>
          </v:shapetype>
          <v:shape id="_x0000_s1026" type="#_x0000_t202" style="position:absolute;margin-left:101.6pt;margin-top:8.05pt;width:325.3pt;height:71.15pt;z-index:251660288" fillcolor="#ff9" strokeweight=".26mm">
            <v:fill color2="#006"/>
            <v:stroke joinstyle="round"/>
            <v:textbox style="mso-next-textbox:#_x0000_s1026;mso-rotate-with-shape:t" inset="0,0,0,0">
              <w:txbxContent>
                <w:p w:rsidR="00416DDB" w:rsidRDefault="00416DDB" w:rsidP="00416DDB">
                  <w:pPr>
                    <w:rPr>
                      <w:sz w:val="20"/>
                      <w:szCs w:val="20"/>
                    </w:rPr>
                  </w:pPr>
                  <w:r>
                    <w:rPr>
                      <w:b/>
                      <w:bCs/>
                      <w:sz w:val="20"/>
                      <w:szCs w:val="20"/>
                    </w:rPr>
                    <w:t>Aristote</w:t>
                  </w:r>
                  <w:r>
                    <w:rPr>
                      <w:sz w:val="20"/>
                      <w:szCs w:val="20"/>
                    </w:rPr>
                    <w:t xml:space="preserve"> (384-322 av. J.C.)</w:t>
                  </w:r>
                </w:p>
                <w:p w:rsidR="00416DDB" w:rsidRDefault="00416DDB" w:rsidP="00416DDB">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Pr>
          <w:noProof/>
          <w:sz w:val="28"/>
          <w:szCs w:val="28"/>
          <w:lang w:eastAsia="fr-FR"/>
        </w:rPr>
        <w:drawing>
          <wp:anchor distT="0" distB="0" distL="0" distR="0" simplePos="0" relativeHeight="251659264" behindDoc="0" locked="0" layoutInCell="1" allowOverlap="1">
            <wp:simplePos x="0" y="0"/>
            <wp:positionH relativeFrom="column">
              <wp:posOffset>-23495</wp:posOffset>
            </wp:positionH>
            <wp:positionV relativeFrom="paragraph">
              <wp:posOffset>245110</wp:posOffset>
            </wp:positionV>
            <wp:extent cx="1190625" cy="1304925"/>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srcRect l="1018"/>
                    <a:stretch>
                      <a:fillRect/>
                    </a:stretch>
                  </pic:blipFill>
                  <pic:spPr bwMode="auto">
                    <a:xfrm>
                      <a:off x="0" y="0"/>
                      <a:ext cx="1190625" cy="1304925"/>
                    </a:xfrm>
                    <a:prstGeom prst="rect">
                      <a:avLst/>
                    </a:prstGeom>
                    <a:solidFill>
                      <a:srgbClr val="FFFFFF"/>
                    </a:solidFill>
                    <a:ln w="9525">
                      <a:noFill/>
                      <a:miter lim="800000"/>
                      <a:headEnd/>
                      <a:tailEnd/>
                    </a:ln>
                  </pic:spPr>
                </pic:pic>
              </a:graphicData>
            </a:graphic>
          </wp:anchor>
        </w:drawing>
      </w:r>
      <w:r w:rsidRPr="00936A8E">
        <w:rPr>
          <w:sz w:val="28"/>
          <w:szCs w:val="28"/>
        </w:rPr>
        <w:t>Aristote</w:t>
      </w:r>
      <w:r>
        <w:rPr>
          <w:sz w:val="28"/>
          <w:szCs w:val="28"/>
        </w:rPr>
        <w:t> :</w:t>
      </w:r>
      <w:r w:rsidRPr="00936A8E">
        <w:rPr>
          <w:noProof/>
          <w:lang w:eastAsia="fr-FR"/>
        </w:rPr>
        <w:t xml:space="preserve"> </w:t>
      </w:r>
    </w:p>
    <w:p w:rsidR="004D500A" w:rsidRPr="004D500A" w:rsidRDefault="004D500A" w:rsidP="004D500A">
      <w:pPr>
        <w:rPr>
          <w:sz w:val="28"/>
          <w:szCs w:val="28"/>
        </w:rPr>
      </w:pPr>
    </w:p>
    <w:p w:rsidR="004D500A" w:rsidRPr="004D500A" w:rsidRDefault="004D500A" w:rsidP="004D500A">
      <w:pPr>
        <w:rPr>
          <w:sz w:val="28"/>
          <w:szCs w:val="28"/>
        </w:rPr>
      </w:pPr>
    </w:p>
    <w:p w:rsidR="004D500A" w:rsidRPr="004D500A" w:rsidRDefault="004D500A" w:rsidP="004D500A">
      <w:pPr>
        <w:rPr>
          <w:sz w:val="28"/>
          <w:szCs w:val="28"/>
        </w:rPr>
      </w:pPr>
    </w:p>
    <w:p w:rsidR="004D500A" w:rsidRDefault="004D500A" w:rsidP="004D500A">
      <w:pPr>
        <w:rPr>
          <w:sz w:val="28"/>
          <w:szCs w:val="28"/>
        </w:rPr>
      </w:pPr>
    </w:p>
    <w:p w:rsidR="004D500A" w:rsidRDefault="004D500A" w:rsidP="004D500A">
      <w:pPr>
        <w:rPr>
          <w:sz w:val="28"/>
          <w:szCs w:val="28"/>
        </w:rPr>
      </w:pPr>
      <w:r>
        <w:rPr>
          <w:noProof/>
          <w:sz w:val="28"/>
          <w:szCs w:val="28"/>
          <w:lang w:eastAsia="fr-FR"/>
        </w:rPr>
        <w:pict>
          <v:shape id="_x0000_s1027" type="#_x0000_t202" style="position:absolute;margin-left:101.75pt;margin-top:11.4pt;width:303.65pt;height:84.3pt;z-index:251663360" fillcolor="#ff9" strokeweight=".26mm">
            <v:fill color2="#006"/>
            <v:stroke joinstyle="round"/>
            <v:textbox style="mso-next-textbox:#_x0000_s1027;mso-rotate-with-shape:t" inset="0,0,0,0">
              <w:txbxContent>
                <w:p w:rsidR="00416DDB" w:rsidRDefault="00416DDB" w:rsidP="00416DDB">
                  <w:pPr>
                    <w:rPr>
                      <w:sz w:val="20"/>
                      <w:szCs w:val="20"/>
                    </w:rPr>
                  </w:pPr>
                  <w:r>
                    <w:rPr>
                      <w:b/>
                      <w:bCs/>
                      <w:sz w:val="20"/>
                      <w:szCs w:val="20"/>
                    </w:rPr>
                    <w:t>Démocrite</w:t>
                  </w:r>
                  <w:r>
                    <w:rPr>
                      <w:sz w:val="20"/>
                      <w:szCs w:val="20"/>
                    </w:rPr>
                    <w:t xml:space="preserve"> (460-370 av. J.C.) </w:t>
                  </w:r>
                </w:p>
                <w:p w:rsidR="00416DDB" w:rsidRDefault="00416DDB" w:rsidP="00416DDB">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Pr>
          <w:noProof/>
          <w:sz w:val="28"/>
          <w:szCs w:val="28"/>
          <w:lang w:eastAsia="fr-FR"/>
        </w:rPr>
        <w:drawing>
          <wp:anchor distT="0" distB="0" distL="0" distR="0" simplePos="0" relativeHeight="251662336" behindDoc="0" locked="0" layoutInCell="1" allowOverlap="1">
            <wp:simplePos x="0" y="0"/>
            <wp:positionH relativeFrom="column">
              <wp:posOffset>-199390</wp:posOffset>
            </wp:positionH>
            <wp:positionV relativeFrom="paragraph">
              <wp:posOffset>304165</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r>
        <w:rPr>
          <w:sz w:val="28"/>
          <w:szCs w:val="28"/>
        </w:rPr>
        <w:t>Démocrite :</w:t>
      </w:r>
      <w:r w:rsidRPr="004D500A">
        <w:rPr>
          <w:noProof/>
          <w:lang w:eastAsia="fr-FR"/>
        </w:rPr>
        <w:t xml:space="preserve"> </w:t>
      </w:r>
    </w:p>
    <w:p w:rsidR="004D500A" w:rsidRPr="004D500A" w:rsidRDefault="004D500A" w:rsidP="004D500A">
      <w:pPr>
        <w:rPr>
          <w:sz w:val="28"/>
          <w:szCs w:val="28"/>
        </w:rPr>
      </w:pPr>
    </w:p>
    <w:p w:rsidR="004D500A" w:rsidRPr="004D500A" w:rsidRDefault="004D500A" w:rsidP="004D500A">
      <w:pPr>
        <w:rPr>
          <w:sz w:val="28"/>
          <w:szCs w:val="28"/>
        </w:rPr>
      </w:pPr>
    </w:p>
    <w:p w:rsidR="004D500A" w:rsidRPr="004D500A" w:rsidRDefault="004D500A" w:rsidP="004D500A">
      <w:pPr>
        <w:rPr>
          <w:sz w:val="28"/>
          <w:szCs w:val="28"/>
        </w:rPr>
      </w:pPr>
    </w:p>
    <w:p w:rsidR="004D500A" w:rsidRDefault="004D500A" w:rsidP="004D500A">
      <w:pPr>
        <w:rPr>
          <w:sz w:val="28"/>
          <w:szCs w:val="28"/>
        </w:rPr>
      </w:pPr>
    </w:p>
    <w:p w:rsidR="004D500A" w:rsidRDefault="004D500A" w:rsidP="004D500A">
      <w:pPr>
        <w:rPr>
          <w:sz w:val="28"/>
          <w:szCs w:val="28"/>
        </w:rPr>
      </w:pPr>
      <w:r>
        <w:rPr>
          <w:noProof/>
          <w:sz w:val="28"/>
          <w:szCs w:val="28"/>
          <w:lang w:eastAsia="fr-FR"/>
        </w:rPr>
        <w:pict>
          <v:shape id="_x0000_s1028" type="#_x0000_t202" style="position:absolute;margin-left:101.6pt;margin-top:26.4pt;width:333.7pt;height:82.4pt;z-index:251666432" fillcolor="#ff9" strokeweight=".26mm">
            <v:fill color2="#006"/>
            <v:stroke joinstyle="round"/>
            <v:textbox style="mso-next-textbox:#_x0000_s1028;mso-rotate-with-shape:t" inset="0,0,0,0">
              <w:txbxContent>
                <w:p w:rsidR="00416DDB" w:rsidRDefault="00416DDB" w:rsidP="00416DDB">
                  <w:pPr>
                    <w:rPr>
                      <w:sz w:val="20"/>
                      <w:szCs w:val="20"/>
                    </w:rPr>
                  </w:pPr>
                  <w:r>
                    <w:rPr>
                      <w:b/>
                      <w:bCs/>
                      <w:sz w:val="20"/>
                      <w:szCs w:val="20"/>
                    </w:rPr>
                    <w:t xml:space="preserve">Dalton </w:t>
                  </w:r>
                  <w:r>
                    <w:rPr>
                      <w:sz w:val="20"/>
                      <w:szCs w:val="20"/>
                    </w:rPr>
                    <w:t>(1766-1844)</w:t>
                  </w:r>
                </w:p>
                <w:p w:rsidR="00416DDB" w:rsidRDefault="00416DDB" w:rsidP="00416DDB">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Pr>
          <w:noProof/>
          <w:sz w:val="28"/>
          <w:szCs w:val="28"/>
          <w:lang w:eastAsia="fr-FR"/>
        </w:rPr>
        <w:drawing>
          <wp:anchor distT="0" distB="0" distL="0" distR="0" simplePos="0" relativeHeight="251665408" behindDoc="0" locked="0" layoutInCell="1" allowOverlap="1">
            <wp:simplePos x="0" y="0"/>
            <wp:positionH relativeFrom="column">
              <wp:posOffset>-194945</wp:posOffset>
            </wp:positionH>
            <wp:positionV relativeFrom="paragraph">
              <wp:posOffset>230505</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Pr>
          <w:sz w:val="28"/>
          <w:szCs w:val="28"/>
        </w:rPr>
        <w:t>Dalton :</w:t>
      </w:r>
      <w:r w:rsidRPr="004D500A">
        <w:rPr>
          <w:noProof/>
          <w:lang w:eastAsia="fr-FR"/>
        </w:rPr>
        <w:t xml:space="preserve"> </w:t>
      </w:r>
    </w:p>
    <w:p w:rsidR="004D500A" w:rsidRPr="004D500A" w:rsidRDefault="004D500A" w:rsidP="004D500A">
      <w:pPr>
        <w:rPr>
          <w:sz w:val="28"/>
          <w:szCs w:val="28"/>
        </w:rPr>
      </w:pPr>
    </w:p>
    <w:p w:rsidR="004D500A" w:rsidRPr="004D500A" w:rsidRDefault="004D500A" w:rsidP="004D500A">
      <w:pPr>
        <w:rPr>
          <w:sz w:val="28"/>
          <w:szCs w:val="28"/>
        </w:rPr>
      </w:pPr>
    </w:p>
    <w:p w:rsidR="004D500A" w:rsidRPr="004D500A" w:rsidRDefault="004D500A" w:rsidP="004D500A">
      <w:pPr>
        <w:rPr>
          <w:sz w:val="28"/>
          <w:szCs w:val="28"/>
        </w:rPr>
      </w:pPr>
    </w:p>
    <w:p w:rsidR="004D500A" w:rsidRPr="004D500A" w:rsidRDefault="004D500A" w:rsidP="004D500A">
      <w:pPr>
        <w:rPr>
          <w:sz w:val="28"/>
          <w:szCs w:val="28"/>
        </w:rPr>
      </w:pPr>
    </w:p>
    <w:p w:rsidR="004D500A" w:rsidRPr="004D500A" w:rsidRDefault="000A4BAB" w:rsidP="004D500A">
      <w:pPr>
        <w:rPr>
          <w:sz w:val="28"/>
          <w:szCs w:val="28"/>
        </w:rPr>
      </w:pPr>
      <w:r>
        <w:rPr>
          <w:noProof/>
          <w:sz w:val="28"/>
          <w:szCs w:val="28"/>
          <w:lang w:eastAsia="fr-FR"/>
        </w:rPr>
        <w:pict>
          <v:shape id="_x0000_s1029" type="#_x0000_t202" style="position:absolute;margin-left:101.75pt;margin-top:16.85pt;width:333.55pt;height:92.05pt;z-index:251669504" fillcolor="#ff9" strokeweight=".26mm">
            <v:fill color2="#006"/>
            <v:stroke joinstyle="round"/>
            <v:textbox style="mso-next-textbox:#_x0000_s1029;mso-rotate-with-shape:t" inset="0,0,0,0">
              <w:txbxContent>
                <w:p w:rsidR="00416DDB" w:rsidRDefault="00416DDB" w:rsidP="00416DDB">
                  <w:pPr>
                    <w:rPr>
                      <w:sz w:val="20"/>
                      <w:szCs w:val="20"/>
                    </w:rPr>
                  </w:pPr>
                  <w:r>
                    <w:rPr>
                      <w:b/>
                      <w:bCs/>
                      <w:sz w:val="20"/>
                      <w:szCs w:val="20"/>
                    </w:rPr>
                    <w:t xml:space="preserve">Thomson </w:t>
                  </w:r>
                  <w:r>
                    <w:rPr>
                      <w:sz w:val="20"/>
                      <w:szCs w:val="20"/>
                    </w:rPr>
                    <w:t>(1856-1940)</w:t>
                  </w:r>
                </w:p>
                <w:p w:rsidR="00416DDB" w:rsidRDefault="00416DDB" w:rsidP="00416DDB">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004D500A">
        <w:rPr>
          <w:sz w:val="28"/>
          <w:szCs w:val="28"/>
        </w:rPr>
        <w:t>Thomson :</w:t>
      </w:r>
    </w:p>
    <w:p w:rsidR="004D500A" w:rsidRPr="004D500A" w:rsidRDefault="000A4BAB" w:rsidP="004D500A">
      <w:pPr>
        <w:rPr>
          <w:sz w:val="28"/>
          <w:szCs w:val="28"/>
        </w:rPr>
      </w:pPr>
      <w:r>
        <w:rPr>
          <w:noProof/>
          <w:sz w:val="28"/>
          <w:szCs w:val="28"/>
          <w:lang w:eastAsia="fr-FR"/>
        </w:rPr>
        <w:drawing>
          <wp:anchor distT="0" distB="0" distL="0" distR="0" simplePos="0" relativeHeight="251668480" behindDoc="0" locked="0" layoutInCell="1" allowOverlap="1">
            <wp:simplePos x="0" y="0"/>
            <wp:positionH relativeFrom="column">
              <wp:posOffset>-128270</wp:posOffset>
            </wp:positionH>
            <wp:positionV relativeFrom="paragraph">
              <wp:posOffset>75565</wp:posOffset>
            </wp:positionV>
            <wp:extent cx="1238250" cy="1171575"/>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1238250" cy="1171575"/>
                    </a:xfrm>
                    <a:prstGeom prst="rect">
                      <a:avLst/>
                    </a:prstGeom>
                    <a:solidFill>
                      <a:srgbClr val="FFFFFF"/>
                    </a:solidFill>
                    <a:ln w="9525">
                      <a:noFill/>
                      <a:miter lim="800000"/>
                      <a:headEnd/>
                      <a:tailEnd/>
                    </a:ln>
                  </pic:spPr>
                </pic:pic>
              </a:graphicData>
            </a:graphic>
          </wp:anchor>
        </w:drawing>
      </w:r>
    </w:p>
    <w:p w:rsidR="004D500A" w:rsidRDefault="004D500A" w:rsidP="004D500A">
      <w:pPr>
        <w:rPr>
          <w:sz w:val="28"/>
          <w:szCs w:val="28"/>
        </w:rPr>
      </w:pPr>
    </w:p>
    <w:p w:rsidR="00416DDB" w:rsidRDefault="004D500A" w:rsidP="004D500A">
      <w:pPr>
        <w:tabs>
          <w:tab w:val="left" w:pos="2220"/>
        </w:tabs>
        <w:rPr>
          <w:sz w:val="28"/>
          <w:szCs w:val="28"/>
        </w:rPr>
      </w:pPr>
      <w:r>
        <w:rPr>
          <w:sz w:val="28"/>
          <w:szCs w:val="28"/>
        </w:rPr>
        <w:tab/>
      </w:r>
    </w:p>
    <w:p w:rsidR="004D500A" w:rsidRDefault="004D500A" w:rsidP="004D500A">
      <w:pPr>
        <w:tabs>
          <w:tab w:val="left" w:pos="2220"/>
        </w:tabs>
        <w:rPr>
          <w:sz w:val="28"/>
          <w:szCs w:val="28"/>
        </w:rPr>
      </w:pPr>
    </w:p>
    <w:p w:rsidR="004D500A" w:rsidRDefault="000A4BAB" w:rsidP="004D500A">
      <w:pPr>
        <w:tabs>
          <w:tab w:val="left" w:pos="2220"/>
        </w:tabs>
        <w:rPr>
          <w:sz w:val="28"/>
          <w:szCs w:val="28"/>
        </w:rPr>
      </w:pPr>
      <w:r>
        <w:rPr>
          <w:noProof/>
          <w:sz w:val="28"/>
          <w:szCs w:val="28"/>
          <w:lang w:eastAsia="fr-FR"/>
        </w:rPr>
        <w:lastRenderedPageBreak/>
        <w:drawing>
          <wp:anchor distT="0" distB="0" distL="0" distR="0" simplePos="0" relativeHeight="251671552" behindDoc="0" locked="0" layoutInCell="1" allowOverlap="1">
            <wp:simplePos x="0" y="0"/>
            <wp:positionH relativeFrom="column">
              <wp:posOffset>-156845</wp:posOffset>
            </wp:positionH>
            <wp:positionV relativeFrom="paragraph">
              <wp:posOffset>357505</wp:posOffset>
            </wp:positionV>
            <wp:extent cx="1200150" cy="1238250"/>
            <wp:effectExtent l="19050" t="0" r="0" b="0"/>
            <wp:wrapNone/>
            <wp:docPr id="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srcRect/>
                    <a:stretch>
                      <a:fillRect/>
                    </a:stretch>
                  </pic:blipFill>
                  <pic:spPr bwMode="auto">
                    <a:xfrm>
                      <a:off x="0" y="0"/>
                      <a:ext cx="1200150" cy="1238250"/>
                    </a:xfrm>
                    <a:prstGeom prst="rect">
                      <a:avLst/>
                    </a:prstGeom>
                    <a:solidFill>
                      <a:srgbClr val="FFFFFF"/>
                    </a:solidFill>
                    <a:ln w="9525">
                      <a:noFill/>
                      <a:miter lim="800000"/>
                      <a:headEnd/>
                      <a:tailEnd/>
                    </a:ln>
                  </pic:spPr>
                </pic:pic>
              </a:graphicData>
            </a:graphic>
          </wp:anchor>
        </w:drawing>
      </w:r>
      <w:r>
        <w:rPr>
          <w:sz w:val="28"/>
          <w:szCs w:val="28"/>
        </w:rPr>
        <w:t>Rutherford :</w:t>
      </w:r>
    </w:p>
    <w:p w:rsidR="004D500A" w:rsidRDefault="004D500A" w:rsidP="004D500A">
      <w:pPr>
        <w:tabs>
          <w:tab w:val="left" w:pos="2220"/>
        </w:tabs>
        <w:rPr>
          <w:sz w:val="28"/>
          <w:szCs w:val="28"/>
        </w:rPr>
      </w:pPr>
    </w:p>
    <w:p w:rsidR="004D500A" w:rsidRDefault="000A4BAB" w:rsidP="004D500A">
      <w:pPr>
        <w:tabs>
          <w:tab w:val="left" w:pos="2220"/>
        </w:tabs>
        <w:rPr>
          <w:sz w:val="28"/>
          <w:szCs w:val="28"/>
        </w:rPr>
      </w:pPr>
      <w:r>
        <w:rPr>
          <w:noProof/>
          <w:sz w:val="28"/>
          <w:szCs w:val="28"/>
          <w:lang w:eastAsia="fr-FR"/>
        </w:rPr>
        <w:pict>
          <v:shape id="_x0000_s1031" type="#_x0000_t202" style="position:absolute;margin-left:96.45pt;margin-top:-52.15pt;width:374.95pt;height:110.55pt;z-index:251672576" fillcolor="#ff9" strokeweight=".26mm">
            <v:fill color2="#006"/>
            <v:stroke joinstyle="round"/>
            <v:textbox style="mso-next-textbox:#_x0000_s1031;mso-rotate-with-shape:t" inset="0,0,0,0">
              <w:txbxContent>
                <w:p w:rsidR="00416DDB" w:rsidRDefault="00416DDB" w:rsidP="00416DDB">
                  <w:pPr>
                    <w:rPr>
                      <w:sz w:val="20"/>
                      <w:szCs w:val="20"/>
                    </w:rPr>
                  </w:pPr>
                  <w:r>
                    <w:rPr>
                      <w:b/>
                      <w:bCs/>
                      <w:sz w:val="20"/>
                      <w:szCs w:val="20"/>
                    </w:rPr>
                    <w:t xml:space="preserve">Rutherford </w:t>
                  </w:r>
                  <w:r>
                    <w:rPr>
                      <w:sz w:val="20"/>
                      <w:szCs w:val="20"/>
                    </w:rPr>
                    <w:t>(1871-1937)</w:t>
                  </w:r>
                </w:p>
                <w:p w:rsidR="00416DDB" w:rsidRDefault="00416DDB" w:rsidP="00416DDB">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4D500A" w:rsidRDefault="004D500A" w:rsidP="004D500A">
      <w:pPr>
        <w:tabs>
          <w:tab w:val="left" w:pos="2220"/>
        </w:tabs>
        <w:rPr>
          <w:sz w:val="28"/>
          <w:szCs w:val="28"/>
        </w:rPr>
      </w:pPr>
    </w:p>
    <w:p w:rsidR="004D500A" w:rsidRDefault="004D500A" w:rsidP="004D500A">
      <w:pPr>
        <w:tabs>
          <w:tab w:val="left" w:pos="2220"/>
        </w:tabs>
        <w:rPr>
          <w:sz w:val="28"/>
          <w:szCs w:val="28"/>
        </w:rPr>
      </w:pPr>
    </w:p>
    <w:p w:rsidR="004D500A" w:rsidRDefault="000A4BAB" w:rsidP="004D500A">
      <w:pPr>
        <w:tabs>
          <w:tab w:val="left" w:pos="2220"/>
        </w:tabs>
        <w:rPr>
          <w:sz w:val="28"/>
          <w:szCs w:val="28"/>
        </w:rPr>
      </w:pPr>
      <w:r>
        <w:rPr>
          <w:sz w:val="28"/>
          <w:szCs w:val="28"/>
        </w:rPr>
        <w:t>Bohr :</w:t>
      </w:r>
    </w:p>
    <w:p w:rsidR="004D500A" w:rsidRDefault="000A4BAB" w:rsidP="004D500A">
      <w:pPr>
        <w:tabs>
          <w:tab w:val="left" w:pos="2220"/>
        </w:tabs>
        <w:rPr>
          <w:sz w:val="28"/>
          <w:szCs w:val="28"/>
        </w:rPr>
      </w:pPr>
      <w:r w:rsidRPr="000A4BAB">
        <w:rPr>
          <w:sz w:val="28"/>
          <w:szCs w:val="28"/>
        </w:rPr>
        <w:drawing>
          <wp:anchor distT="0" distB="0" distL="0" distR="0" simplePos="0" relativeHeight="251674624" behindDoc="0" locked="0" layoutInCell="1" allowOverlap="1">
            <wp:simplePos x="0" y="0"/>
            <wp:positionH relativeFrom="column">
              <wp:posOffset>-165100</wp:posOffset>
            </wp:positionH>
            <wp:positionV relativeFrom="paragraph">
              <wp:posOffset>193675</wp:posOffset>
            </wp:positionV>
            <wp:extent cx="1162050" cy="1162050"/>
            <wp:effectExtent l="19050" t="0" r="0" b="0"/>
            <wp:wrapNone/>
            <wp:docPr id="2"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1162050" cy="1162050"/>
                    </a:xfrm>
                    <a:prstGeom prst="rect">
                      <a:avLst/>
                    </a:prstGeom>
                    <a:solidFill>
                      <a:srgbClr val="FFFFFF"/>
                    </a:solidFill>
                    <a:ln w="9525">
                      <a:noFill/>
                      <a:miter lim="800000"/>
                      <a:headEnd/>
                      <a:tailEnd/>
                    </a:ln>
                  </pic:spPr>
                </pic:pic>
              </a:graphicData>
            </a:graphic>
          </wp:anchor>
        </w:drawing>
      </w:r>
    </w:p>
    <w:p w:rsidR="004D500A" w:rsidRDefault="004D500A" w:rsidP="004D500A">
      <w:pPr>
        <w:tabs>
          <w:tab w:val="left" w:pos="2220"/>
        </w:tabs>
        <w:rPr>
          <w:sz w:val="28"/>
          <w:szCs w:val="28"/>
        </w:rPr>
      </w:pPr>
    </w:p>
    <w:p w:rsidR="004D500A" w:rsidRDefault="004D500A" w:rsidP="004D500A">
      <w:pPr>
        <w:tabs>
          <w:tab w:val="left" w:pos="2220"/>
        </w:tabs>
        <w:rPr>
          <w:sz w:val="28"/>
          <w:szCs w:val="28"/>
        </w:rPr>
      </w:pPr>
    </w:p>
    <w:p w:rsidR="004D500A" w:rsidRDefault="004D500A" w:rsidP="004D500A">
      <w:pPr>
        <w:tabs>
          <w:tab w:val="left" w:pos="2220"/>
        </w:tabs>
        <w:rPr>
          <w:sz w:val="28"/>
          <w:szCs w:val="28"/>
        </w:rPr>
      </w:pPr>
    </w:p>
    <w:p w:rsidR="004D500A" w:rsidRDefault="004D500A" w:rsidP="004D500A">
      <w:pPr>
        <w:tabs>
          <w:tab w:val="left" w:pos="2220"/>
        </w:tabs>
        <w:rPr>
          <w:sz w:val="28"/>
          <w:szCs w:val="28"/>
        </w:rPr>
      </w:pPr>
    </w:p>
    <w:p w:rsidR="004D500A" w:rsidRDefault="000A4BAB" w:rsidP="004D500A">
      <w:pPr>
        <w:tabs>
          <w:tab w:val="left" w:pos="2220"/>
        </w:tabs>
        <w:rPr>
          <w:sz w:val="28"/>
          <w:szCs w:val="28"/>
        </w:rPr>
      </w:pPr>
      <w:r>
        <w:rPr>
          <w:noProof/>
          <w:sz w:val="28"/>
          <w:szCs w:val="28"/>
          <w:lang w:eastAsia="fr-FR"/>
        </w:rPr>
        <w:pict>
          <v:shape id="_x0000_s1032" type="#_x0000_t202" style="position:absolute;margin-left:122.95pt;margin-top:29.7pt;width:302.3pt;height:71.15pt;z-index:251677696" fillcolor="#ff9" strokeweight=".26mm">
            <v:fill color2="#006"/>
            <v:stroke joinstyle="round"/>
            <v:textbox style="mso-next-textbox:#_x0000_s1032;mso-rotate-with-shape:t" inset="0,0,0,0">
              <w:txbxContent>
                <w:p w:rsidR="00416DDB" w:rsidRDefault="00416DDB" w:rsidP="00416DDB">
                  <w:pPr>
                    <w:rPr>
                      <w:sz w:val="20"/>
                      <w:szCs w:val="20"/>
                    </w:rPr>
                  </w:pPr>
                  <w:r>
                    <w:rPr>
                      <w:b/>
                      <w:bCs/>
                      <w:sz w:val="20"/>
                      <w:szCs w:val="20"/>
                    </w:rPr>
                    <w:t xml:space="preserve">Schrödinger </w:t>
                  </w:r>
                  <w:r>
                    <w:rPr>
                      <w:sz w:val="20"/>
                      <w:szCs w:val="20"/>
                    </w:rPr>
                    <w:t>(1887-1961)</w:t>
                  </w:r>
                </w:p>
                <w:p w:rsidR="00416DDB" w:rsidRDefault="00416DDB" w:rsidP="00416DDB">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Pr>
          <w:noProof/>
          <w:sz w:val="28"/>
          <w:szCs w:val="28"/>
          <w:lang w:eastAsia="fr-FR"/>
        </w:rPr>
        <w:drawing>
          <wp:anchor distT="0" distB="0" distL="0" distR="0" simplePos="0" relativeHeight="251676672" behindDoc="0" locked="0" layoutInCell="1" allowOverlap="1">
            <wp:simplePos x="0" y="0"/>
            <wp:positionH relativeFrom="column">
              <wp:posOffset>-168910</wp:posOffset>
            </wp:positionH>
            <wp:positionV relativeFrom="paragraph">
              <wp:posOffset>320040</wp:posOffset>
            </wp:positionV>
            <wp:extent cx="1212215" cy="1238250"/>
            <wp:effectExtent l="19050" t="0" r="6985" b="0"/>
            <wp:wrapNone/>
            <wp:docPr id="3"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1212215" cy="1238250"/>
                    </a:xfrm>
                    <a:prstGeom prst="rect">
                      <a:avLst/>
                    </a:prstGeom>
                    <a:solidFill>
                      <a:srgbClr val="FFFFFF"/>
                    </a:solidFill>
                    <a:ln w="9525">
                      <a:noFill/>
                      <a:miter lim="800000"/>
                      <a:headEnd/>
                      <a:tailEnd/>
                    </a:ln>
                  </pic:spPr>
                </pic:pic>
              </a:graphicData>
            </a:graphic>
          </wp:anchor>
        </w:drawing>
      </w:r>
      <w:r>
        <w:rPr>
          <w:sz w:val="28"/>
          <w:szCs w:val="28"/>
        </w:rPr>
        <w:t>Schrödinger :</w:t>
      </w:r>
    </w:p>
    <w:p w:rsidR="004D500A" w:rsidRDefault="004D500A" w:rsidP="004D500A">
      <w:pPr>
        <w:tabs>
          <w:tab w:val="left" w:pos="2220"/>
        </w:tabs>
        <w:rPr>
          <w:sz w:val="28"/>
          <w:szCs w:val="28"/>
        </w:rPr>
      </w:pPr>
    </w:p>
    <w:p w:rsidR="004D500A" w:rsidRDefault="004D500A" w:rsidP="004D500A">
      <w:pPr>
        <w:tabs>
          <w:tab w:val="left" w:pos="2220"/>
        </w:tabs>
        <w:rPr>
          <w:sz w:val="28"/>
          <w:szCs w:val="28"/>
        </w:rPr>
      </w:pPr>
    </w:p>
    <w:p w:rsidR="004D500A" w:rsidRDefault="004D500A" w:rsidP="004D500A">
      <w:pPr>
        <w:tabs>
          <w:tab w:val="left" w:pos="2220"/>
        </w:tabs>
        <w:rPr>
          <w:sz w:val="28"/>
          <w:szCs w:val="28"/>
        </w:rPr>
      </w:pPr>
    </w:p>
    <w:p w:rsidR="004D500A" w:rsidRDefault="004D500A" w:rsidP="004D500A">
      <w:pPr>
        <w:tabs>
          <w:tab w:val="left" w:pos="2220"/>
        </w:tabs>
        <w:rPr>
          <w:sz w:val="28"/>
          <w:szCs w:val="28"/>
        </w:rPr>
      </w:pPr>
    </w:p>
    <w:p w:rsidR="004D500A" w:rsidRDefault="00732B48" w:rsidP="004D500A">
      <w:pPr>
        <w:tabs>
          <w:tab w:val="left" w:pos="2220"/>
        </w:tabs>
        <w:rPr>
          <w:sz w:val="28"/>
          <w:szCs w:val="28"/>
        </w:rPr>
      </w:pPr>
      <w:r>
        <w:rPr>
          <w:noProof/>
          <w:sz w:val="28"/>
          <w:szCs w:val="28"/>
          <w:lang w:eastAsia="fr-FR"/>
        </w:rPr>
        <w:drawing>
          <wp:anchor distT="0" distB="0" distL="0" distR="0" simplePos="0" relativeHeight="251681792" behindDoc="0" locked="0" layoutInCell="1" allowOverlap="1">
            <wp:simplePos x="0" y="0"/>
            <wp:positionH relativeFrom="column">
              <wp:posOffset>4034155</wp:posOffset>
            </wp:positionH>
            <wp:positionV relativeFrom="paragraph">
              <wp:posOffset>323215</wp:posOffset>
            </wp:positionV>
            <wp:extent cx="1371600" cy="1133475"/>
            <wp:effectExtent l="1905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 cstate="print"/>
                    <a:srcRect/>
                    <a:stretch>
                      <a:fillRect/>
                    </a:stretch>
                  </pic:blipFill>
                  <pic:spPr bwMode="auto">
                    <a:xfrm>
                      <a:off x="0" y="0"/>
                      <a:ext cx="1371600" cy="1133475"/>
                    </a:xfrm>
                    <a:prstGeom prst="rect">
                      <a:avLst/>
                    </a:prstGeom>
                    <a:solidFill>
                      <a:srgbClr val="FFFFFF"/>
                    </a:solidFill>
                    <a:ln w="9525">
                      <a:noFill/>
                      <a:miter lim="800000"/>
                      <a:headEnd/>
                      <a:tailEnd/>
                    </a:ln>
                  </pic:spPr>
                </pic:pic>
              </a:graphicData>
            </a:graphic>
          </wp:anchor>
        </w:drawing>
      </w:r>
    </w:p>
    <w:p w:rsidR="004D500A" w:rsidRDefault="00732B48" w:rsidP="004D500A">
      <w:pPr>
        <w:tabs>
          <w:tab w:val="left" w:pos="2220"/>
        </w:tabs>
        <w:rPr>
          <w:sz w:val="28"/>
          <w:szCs w:val="28"/>
        </w:rPr>
      </w:pPr>
      <w:r>
        <w:rPr>
          <w:noProof/>
          <w:sz w:val="28"/>
          <w:szCs w:val="28"/>
          <w:lang w:eastAsia="fr-FR"/>
        </w:rPr>
        <w:pict>
          <v:group id="_x0000_s1034" style="position:absolute;margin-left:92.45pt;margin-top:5.65pt;width:189.3pt;height:72.1pt;z-index:251678720;mso-wrap-distance-left:0;mso-wrap-distance-right:0" coordorigin="6699,-393"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5" type="#_x0000_t62" style="position:absolute;left:6699;top:-393;width:3785;height:1132;mso-wrap-style:none;v-text-anchor:middle" adj="2463,24131" fillcolor="#cfe7f5" strokecolor="gray" strokeweight=".26mm">
              <v:fill color2="#30180a"/>
              <v:stroke color2="#7f7f7f" joinstyle="round"/>
            </v:shape>
            <v:shape id="_x0000_s1036" type="#_x0000_t202" style="position:absolute;left:6849;top:-246;width:3467;height:1294" filled="f" stroked="f" strokecolor="gray">
              <v:stroke color2="#7f7f7f" joinstyle="round"/>
              <v:textbox style="mso-next-textbox:#_x0000_s1036;mso-rotate-with-shape:t" inset="0,0,0,0">
                <w:txbxContent>
                  <w:p w:rsidR="00416DDB" w:rsidRDefault="00416DDB" w:rsidP="00416DDB">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4D500A" w:rsidRDefault="000A4BAB" w:rsidP="004D500A">
      <w:pPr>
        <w:tabs>
          <w:tab w:val="left" w:pos="2220"/>
        </w:tabs>
        <w:rPr>
          <w:sz w:val="28"/>
          <w:szCs w:val="28"/>
        </w:rPr>
      </w:pPr>
      <w:r w:rsidRPr="00936A8E">
        <w:rPr>
          <w:sz w:val="28"/>
          <w:szCs w:val="28"/>
        </w:rPr>
        <w:t>Aristote</w:t>
      </w:r>
      <w:r>
        <w:rPr>
          <w:sz w:val="28"/>
          <w:szCs w:val="28"/>
        </w:rPr>
        <w:t xml:space="preserve"> : </w:t>
      </w:r>
    </w:p>
    <w:p w:rsidR="004D500A" w:rsidRDefault="004D500A" w:rsidP="004D500A">
      <w:pPr>
        <w:tabs>
          <w:tab w:val="left" w:pos="2220"/>
        </w:tabs>
        <w:rPr>
          <w:sz w:val="28"/>
          <w:szCs w:val="28"/>
        </w:rPr>
      </w:pPr>
    </w:p>
    <w:p w:rsidR="00732B48" w:rsidRDefault="00732B48" w:rsidP="004D500A">
      <w:pPr>
        <w:tabs>
          <w:tab w:val="left" w:pos="2220"/>
        </w:tabs>
        <w:rPr>
          <w:sz w:val="28"/>
          <w:szCs w:val="28"/>
        </w:rPr>
      </w:pPr>
    </w:p>
    <w:p w:rsidR="00732B48" w:rsidRDefault="00732B48" w:rsidP="004D500A">
      <w:pPr>
        <w:tabs>
          <w:tab w:val="left" w:pos="2220"/>
        </w:tabs>
        <w:rPr>
          <w:sz w:val="28"/>
          <w:szCs w:val="28"/>
        </w:rPr>
      </w:pPr>
    </w:p>
    <w:p w:rsidR="004D500A" w:rsidRDefault="00732B48" w:rsidP="004D500A">
      <w:pPr>
        <w:tabs>
          <w:tab w:val="left" w:pos="2220"/>
        </w:tabs>
        <w:rPr>
          <w:sz w:val="28"/>
          <w:szCs w:val="28"/>
        </w:rPr>
      </w:pPr>
      <w:r>
        <w:rPr>
          <w:noProof/>
          <w:sz w:val="28"/>
          <w:szCs w:val="28"/>
          <w:lang w:eastAsia="fr-FR"/>
        </w:rPr>
        <w:pict>
          <v:group id="_x0000_s1037" style="position:absolute;margin-left:92.4pt;margin-top:-15.15pt;width:189.3pt;height:72.05pt;z-index:251679744;mso-wrap-distance-left:0;mso-wrap-distance-right:0" coordorigin="6881,51" coordsize="3786,1442">
            <o:lock v:ext="edit" text="t"/>
            <v:shape id="_x0000_s1038" type="#_x0000_t62" style="position:absolute;left:6881;top:51;width:3785;height:1132;mso-wrap-style:none;v-text-anchor:middle" adj="2680,25653" fillcolor="#cfe7f5" strokecolor="gray" strokeweight=".26mm">
              <v:fill color2="#30180a"/>
              <v:stroke color2="#7f7f7f" joinstyle="round"/>
            </v:shape>
            <v:shape id="_x0000_s1039" type="#_x0000_t202" style="position:absolute;left:7031;top:197;width:3467;height:1294" filled="f" stroked="f" strokecolor="gray">
              <v:stroke color2="#7f7f7f" joinstyle="round"/>
              <v:textbox style="mso-next-textbox:#_x0000_s1039;mso-rotate-with-shape:t" inset="0,0,0,0">
                <w:txbxContent>
                  <w:p w:rsidR="00732B48" w:rsidRDefault="00732B48" w:rsidP="004740F8">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Pr>
          <w:sz w:val="28"/>
          <w:szCs w:val="28"/>
        </w:rPr>
        <w:t>Démocrite :</w:t>
      </w:r>
    </w:p>
    <w:p w:rsidR="004D500A" w:rsidRDefault="004D500A" w:rsidP="004D500A">
      <w:pPr>
        <w:tabs>
          <w:tab w:val="left" w:pos="2220"/>
        </w:tabs>
        <w:rPr>
          <w:sz w:val="28"/>
          <w:szCs w:val="28"/>
        </w:rPr>
      </w:pPr>
    </w:p>
    <w:p w:rsidR="004D500A" w:rsidRDefault="004714D4" w:rsidP="004D500A">
      <w:pPr>
        <w:tabs>
          <w:tab w:val="left" w:pos="2220"/>
        </w:tabs>
        <w:rPr>
          <w:sz w:val="28"/>
          <w:szCs w:val="28"/>
        </w:rPr>
      </w:pPr>
      <w:r>
        <w:rPr>
          <w:noProof/>
          <w:sz w:val="28"/>
          <w:szCs w:val="28"/>
          <w:lang w:eastAsia="fr-FR"/>
        </w:rPr>
        <w:lastRenderedPageBreak/>
        <w:pict>
          <v:group id="_x0000_s1052" style="position:absolute;margin-left:269.85pt;margin-top:166.15pt;width:189.3pt;height:58.9pt;z-index:251686912;mso-wrap-distance-left:0;mso-wrap-distance-right:0" coordorigin="774,252" coordsize="3786,1179">
            <o:lock v:ext="edit" text="t"/>
            <v:shape id="_x0000_s1053" type="#_x0000_t62" style="position:absolute;left:774;top:252;width:3785;height:924;mso-wrap-style:none;v-text-anchor:middle" adj="2685,26166" fillcolor="#cfe7f5" strokecolor="gray" strokeweight=".26mm">
              <v:fill color2="#30180a"/>
              <v:stroke color2="#7f7f7f" joinstyle="round"/>
            </v:shape>
            <v:shape id="_x0000_s1054" type="#_x0000_t202" style="position:absolute;left:924;top:372;width:3467;height:1057" filled="f" stroked="f" strokecolor="gray">
              <v:stroke color2="#7f7f7f" joinstyle="round"/>
              <v:textbox style="mso-next-textbox:#_x0000_s1054;mso-rotate-with-shape:t" inset="0,0,0,0">
                <w:txbxContent>
                  <w:p w:rsidR="004714D4" w:rsidRDefault="004714D4" w:rsidP="004740F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Pr>
          <w:noProof/>
          <w:sz w:val="28"/>
          <w:szCs w:val="28"/>
          <w:lang w:eastAsia="fr-FR"/>
        </w:rPr>
        <w:pict>
          <v:group id="_x0000_s1049" style="position:absolute;margin-left:27.95pt;margin-top:80.55pt;width:189.3pt;height:91.75pt;z-index:251685888;mso-wrap-distance-left:0;mso-wrap-distance-right:0" coordorigin="1073,86" coordsize="3786,1835">
            <o:lock v:ext="edit" text="t"/>
            <v:shape id="_x0000_s1050" type="#_x0000_t62" style="position:absolute;left:1073;top:86;width:3785;height:1441;mso-wrap-style:none;v-text-anchor:middle" adj="-205,25818" fillcolor="#cfe7f5" strokecolor="gray" strokeweight=".26mm">
              <v:fill color2="#30180a"/>
              <v:stroke color2="#7f7f7f" joinstyle="round"/>
            </v:shape>
            <v:shape id="_x0000_s1051" type="#_x0000_t202" style="position:absolute;left:1223;top:272;width:3467;height:1648" filled="f" stroked="f" strokecolor="gray">
              <v:stroke color2="#7f7f7f" joinstyle="round"/>
              <v:textbox style="mso-rotate-with-shape:t" inset="0,0,0,0">
                <w:txbxContent>
                  <w:p w:rsidR="004714D4" w:rsidRDefault="004714D4"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Pr>
          <w:noProof/>
          <w:sz w:val="28"/>
          <w:szCs w:val="28"/>
          <w:lang w:eastAsia="fr-FR"/>
        </w:rPr>
        <w:pict>
          <v:group id="_x0000_s1046" style="position:absolute;margin-left:243.75pt;margin-top:-60.7pt;width:192.1pt;height:49.55pt;z-index:251684864;mso-wrap-distance-left:0;mso-wrap-distance-right:0" coordorigin="6849,243" coordsize="3842,991">
            <o:lock v:ext="edit" text="t"/>
            <v:shape id="_x0000_s1047" type="#_x0000_t62" style="position:absolute;left:6849;top:243;width:3841;height:858;mso-wrap-style:none;v-text-anchor:middle" adj="2427,27219" fillcolor="#cfe7f5" strokecolor="gray" strokeweight=".26mm">
              <v:fill color2="#30180a"/>
              <v:stroke color2="#7f7f7f" joinstyle="round"/>
            </v:shape>
            <v:shape id="_x0000_s1048" type="#_x0000_t202" style="position:absolute;left:7055;top:344;width:3467;height:889" filled="f" stroked="f" strokecolor="gray">
              <v:stroke color2="#7f7f7f" joinstyle="round"/>
              <v:textbox style="mso-rotate-with-shape:t" inset="0,0,0,0">
                <w:txbxContent>
                  <w:p w:rsidR="004714D4" w:rsidRDefault="004714D4" w:rsidP="004740F8">
                    <w:pPr>
                      <w:rPr>
                        <w:color w:val="000000"/>
                        <w:sz w:val="20"/>
                        <w:szCs w:val="20"/>
                      </w:rPr>
                    </w:pPr>
                    <w:r>
                      <w:rPr>
                        <w:color w:val="000000"/>
                        <w:sz w:val="20"/>
                        <w:szCs w:val="20"/>
                      </w:rPr>
                      <w:t>Les atomes qui constituent la matière seraient assimilables à des boules de billard.</w:t>
                    </w:r>
                  </w:p>
                </w:txbxContent>
              </v:textbox>
            </v:shape>
          </v:group>
        </w:pict>
      </w:r>
      <w:r>
        <w:rPr>
          <w:noProof/>
          <w:sz w:val="28"/>
          <w:szCs w:val="28"/>
          <w:lang w:eastAsia="fr-FR"/>
        </w:rPr>
        <w:pict>
          <v:group id="_x0000_s1043" style="position:absolute;margin-left:236.25pt;margin-top:105.6pt;width:189.3pt;height:72.05pt;z-index:251683840;mso-wrap-distance-left:0;mso-wrap-distance-right:0" coordorigin="7267,219" coordsize="3786,1441">
            <o:lock v:ext="edit" text="t"/>
            <v:shape id="_x0000_s1044" type="#_x0000_t62" style="position:absolute;left:7267;top:219;width:3785;height:1132;mso-wrap-style:none;v-text-anchor:middle" adj="2514,24911" fillcolor="#cfe7f5" strokecolor="gray" strokeweight=".26mm">
              <v:fill color2="#30180a"/>
              <v:stroke color2="#7f7f7f" joinstyle="round"/>
            </v:shape>
            <v:shape id="_x0000_s1045" type="#_x0000_t202" style="position:absolute;left:7417;top:365;width:3467;height:1294" filled="f" stroked="f" strokecolor="gray">
              <v:stroke color2="#7f7f7f" joinstyle="round"/>
              <v:textbox style="mso-rotate-with-shape:t" inset="0,0,0,0">
                <w:txbxContent>
                  <w:p w:rsidR="004714D4" w:rsidRDefault="004714D4" w:rsidP="004740F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Pr>
          <w:noProof/>
          <w:sz w:val="28"/>
          <w:szCs w:val="28"/>
          <w:lang w:eastAsia="fr-FR"/>
        </w:rPr>
        <w:pict>
          <v:group id="_x0000_s1040" style="position:absolute;margin-left:228.75pt;margin-top:-11.15pt;width:189.3pt;height:91.75pt;z-index:251682816;mso-wrap-distance-left:0;mso-wrap-distance-right:0" coordorigin="-2,29" coordsize="3786,1835">
            <o:lock v:ext="edit" text="t"/>
            <v:shape id="_x0000_s1041" type="#_x0000_t62" style="position:absolute;left:-2;top:29;width:3785;height:1441;mso-wrap-style:none;v-text-anchor:middle" adj="-205,25818" fillcolor="#cfe7f5" strokecolor="gray" strokeweight=".26mm">
              <v:fill color2="#30180a"/>
              <v:stroke color2="#7f7f7f" joinstyle="round"/>
            </v:shape>
            <v:shape id="_x0000_s1042" type="#_x0000_t202" style="position:absolute;left:148;top:215;width:3467;height:1648" filled="f" stroked="f" strokecolor="gray">
              <v:stroke color2="#7f7f7f" joinstyle="round"/>
              <v:textbox style="mso-rotate-with-shape:t" inset="0,0,0,0">
                <w:txbxContent>
                  <w:p w:rsidR="004714D4" w:rsidRDefault="004714D4"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732B48">
        <w:rPr>
          <w:sz w:val="28"/>
          <w:szCs w:val="28"/>
        </w:rPr>
        <w:t>Dalton</w:t>
      </w:r>
      <w:r w:rsidR="00341B01">
        <w:rPr>
          <w:sz w:val="28"/>
          <w:szCs w:val="28"/>
        </w:rPr>
        <w:t> :</w:t>
      </w:r>
    </w:p>
    <w:p w:rsidR="004D500A" w:rsidRDefault="004D500A" w:rsidP="004D500A">
      <w:pPr>
        <w:tabs>
          <w:tab w:val="left" w:pos="2220"/>
        </w:tabs>
        <w:rPr>
          <w:sz w:val="28"/>
          <w:szCs w:val="28"/>
        </w:rPr>
      </w:pPr>
    </w:p>
    <w:p w:rsidR="004D500A" w:rsidRDefault="004D500A" w:rsidP="004D500A">
      <w:pPr>
        <w:tabs>
          <w:tab w:val="left" w:pos="2220"/>
        </w:tabs>
        <w:rPr>
          <w:sz w:val="28"/>
          <w:szCs w:val="28"/>
        </w:rPr>
      </w:pPr>
    </w:p>
    <w:p w:rsidR="004D500A" w:rsidRDefault="004D500A" w:rsidP="004D500A">
      <w:pPr>
        <w:tabs>
          <w:tab w:val="left" w:pos="2220"/>
        </w:tabs>
        <w:rPr>
          <w:sz w:val="28"/>
          <w:szCs w:val="28"/>
        </w:rPr>
      </w:pPr>
    </w:p>
    <w:p w:rsidR="004D500A" w:rsidRDefault="004D500A" w:rsidP="004D500A">
      <w:pPr>
        <w:tabs>
          <w:tab w:val="left" w:pos="2220"/>
        </w:tabs>
        <w:rPr>
          <w:sz w:val="28"/>
          <w:szCs w:val="28"/>
        </w:rPr>
      </w:pPr>
    </w:p>
    <w:p w:rsidR="004D500A" w:rsidRDefault="004D500A" w:rsidP="004D500A">
      <w:pPr>
        <w:tabs>
          <w:tab w:val="left" w:pos="2220"/>
        </w:tabs>
        <w:rPr>
          <w:sz w:val="28"/>
          <w:szCs w:val="28"/>
        </w:rPr>
      </w:pPr>
    </w:p>
    <w:p w:rsidR="004D500A" w:rsidRDefault="004D500A" w:rsidP="004D500A">
      <w:pPr>
        <w:tabs>
          <w:tab w:val="left" w:pos="2220"/>
        </w:tabs>
        <w:rPr>
          <w:sz w:val="28"/>
          <w:szCs w:val="28"/>
        </w:rPr>
      </w:pPr>
    </w:p>
    <w:p w:rsidR="004D500A" w:rsidRPr="004D500A" w:rsidRDefault="004D500A" w:rsidP="004D500A">
      <w:pPr>
        <w:tabs>
          <w:tab w:val="left" w:pos="2220"/>
        </w:tabs>
        <w:rPr>
          <w:sz w:val="28"/>
          <w:szCs w:val="28"/>
        </w:rPr>
      </w:pPr>
    </w:p>
    <w:sectPr w:rsidR="004D500A" w:rsidRPr="004D500A" w:rsidSect="0012321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6DDB" w:rsidRDefault="00416DDB" w:rsidP="00936A8E">
      <w:pPr>
        <w:spacing w:after="0" w:line="240" w:lineRule="auto"/>
      </w:pPr>
      <w:r>
        <w:separator/>
      </w:r>
    </w:p>
  </w:endnote>
  <w:endnote w:type="continuationSeparator" w:id="1">
    <w:p w:rsidR="00416DDB" w:rsidRDefault="00416DDB" w:rsidP="00936A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6DDB" w:rsidRDefault="00416DDB" w:rsidP="00936A8E">
      <w:pPr>
        <w:spacing w:after="0" w:line="240" w:lineRule="auto"/>
      </w:pPr>
      <w:r>
        <w:separator/>
      </w:r>
    </w:p>
  </w:footnote>
  <w:footnote w:type="continuationSeparator" w:id="1">
    <w:p w:rsidR="00416DDB" w:rsidRDefault="00416DDB" w:rsidP="00936A8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936A8E"/>
    <w:rsid w:val="000A4BAB"/>
    <w:rsid w:val="00123216"/>
    <w:rsid w:val="002F1A62"/>
    <w:rsid w:val="00341B01"/>
    <w:rsid w:val="00416DDB"/>
    <w:rsid w:val="004714D4"/>
    <w:rsid w:val="004D500A"/>
    <w:rsid w:val="00551C61"/>
    <w:rsid w:val="00732B48"/>
    <w:rsid w:val="00936A8E"/>
    <w:rsid w:val="00E5124E"/>
    <w:rsid w:val="00E5797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rules v:ext="edit">
        <o:r id="V:Rule1" type="callout" idref="#_x0000_s1035"/>
        <o:r id="V:Rule2" type="callout" idref="#_x0000_s1038"/>
        <o:r id="V:Rule3" type="callout" idref="#_x0000_s1041"/>
        <o:r id="V:Rule4" type="callout" idref="#_x0000_s1044"/>
        <o:r id="V:Rule5" type="callout" idref="#_x0000_s1047"/>
        <o:r id="V:Rule6" type="callout" idref="#_x0000_s1050"/>
        <o:r id="V:Rule7" type="callout" idref="#_x0000_s105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216"/>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936A8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936A8E"/>
  </w:style>
  <w:style w:type="paragraph" w:styleId="Pieddepage">
    <w:name w:val="footer"/>
    <w:basedOn w:val="Normal"/>
    <w:link w:val="PieddepageCar"/>
    <w:uiPriority w:val="99"/>
    <w:semiHidden/>
    <w:unhideWhenUsed/>
    <w:rsid w:val="00936A8E"/>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936A8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Pages>
  <Words>28</Words>
  <Characters>160</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theo.minet</dc:creator>
  <cp:lastModifiedBy>theo.minet</cp:lastModifiedBy>
  <cp:revision>6</cp:revision>
  <dcterms:created xsi:type="dcterms:W3CDTF">2016-12-02T09:11:00Z</dcterms:created>
  <dcterms:modified xsi:type="dcterms:W3CDTF">2016-12-02T10:08:00Z</dcterms:modified>
</cp:coreProperties>
</file>